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3DB3" w14:textId="77777777" w:rsidR="00DE6352" w:rsidRPr="00380F1A" w:rsidRDefault="008E14D6">
      <w:pPr>
        <w:jc w:val="center"/>
        <w:rPr>
          <w:smallCaps/>
        </w:rPr>
      </w:pPr>
      <w:r w:rsidRPr="00380F1A">
        <w:rPr>
          <w:smallCaps/>
        </w:rPr>
        <w:t>Meeting Notice and Agenda</w:t>
      </w:r>
      <w:r w:rsidR="00DE6352" w:rsidRPr="00380F1A">
        <w:rPr>
          <w:smallCaps/>
        </w:rPr>
        <w:t xml:space="preserve"> </w:t>
      </w:r>
    </w:p>
    <w:p w14:paraId="50FE0254" w14:textId="6F7501A0" w:rsidR="008E14D6" w:rsidRPr="00380F1A" w:rsidRDefault="00DE6352">
      <w:pPr>
        <w:jc w:val="center"/>
        <w:rPr>
          <w:smallCaps/>
        </w:rPr>
      </w:pPr>
      <w:proofErr w:type="gramStart"/>
      <w:r w:rsidRPr="00380F1A">
        <w:rPr>
          <w:smallCaps/>
        </w:rPr>
        <w:t>of Regular</w:t>
      </w:r>
      <w:proofErr w:type="gramEnd"/>
      <w:r w:rsidRPr="00380F1A">
        <w:rPr>
          <w:smallCaps/>
        </w:rPr>
        <w:t xml:space="preserve"> Meeting</w:t>
      </w:r>
    </w:p>
    <w:p w14:paraId="3BAC3A64" w14:textId="5257FA0B" w:rsidR="008E14D6" w:rsidRPr="00DD2EDE" w:rsidRDefault="008E14D6" w:rsidP="00380F1A">
      <w:pPr>
        <w:widowControl w:val="0"/>
        <w:spacing w:before="80" w:after="80" w:line="240" w:lineRule="exact"/>
        <w:jc w:val="center"/>
        <w:outlineLvl w:val="0"/>
        <w:rPr>
          <w:b/>
          <w:bCs/>
          <w:smallCaps/>
          <w:sz w:val="24"/>
          <w:szCs w:val="24"/>
        </w:rPr>
      </w:pPr>
      <w:r w:rsidRPr="00DD2EDE">
        <w:rPr>
          <w:b/>
          <w:bCs/>
          <w:smallCaps/>
          <w:sz w:val="24"/>
          <w:szCs w:val="24"/>
        </w:rPr>
        <w:t xml:space="preserve">Kern </w:t>
      </w:r>
      <w:r w:rsidRPr="00DD2EDE">
        <w:rPr>
          <w:b/>
          <w:bCs/>
          <w:smallCaps/>
          <w:kern w:val="16"/>
          <w:sz w:val="24"/>
          <w:szCs w:val="24"/>
        </w:rPr>
        <w:t>County</w:t>
      </w:r>
      <w:r w:rsidRPr="00DD2EDE">
        <w:rPr>
          <w:b/>
          <w:bCs/>
          <w:smallCaps/>
          <w:sz w:val="24"/>
          <w:szCs w:val="24"/>
        </w:rPr>
        <w:t xml:space="preserve"> Cemetery Distric</w:t>
      </w:r>
      <w:r w:rsidR="00FB1B9E" w:rsidRPr="00DD2EDE">
        <w:rPr>
          <w:b/>
          <w:bCs/>
          <w:smallCaps/>
          <w:sz w:val="24"/>
          <w:szCs w:val="24"/>
        </w:rPr>
        <w:t>t</w:t>
      </w:r>
    </w:p>
    <w:p w14:paraId="5948DB0E" w14:textId="77777777" w:rsidR="008E14D6" w:rsidRPr="00380F1A" w:rsidRDefault="008E14D6" w:rsidP="00C57C97">
      <w:pPr>
        <w:widowControl w:val="0"/>
        <w:spacing w:line="320" w:lineRule="exact"/>
        <w:jc w:val="center"/>
        <w:outlineLvl w:val="0"/>
        <w:rPr>
          <w:bCs/>
          <w:smallCaps/>
        </w:rPr>
      </w:pPr>
      <w:r w:rsidRPr="00380F1A">
        <w:rPr>
          <w:bCs/>
          <w:smallCaps/>
        </w:rPr>
        <w:t>Regular Board Meeting</w:t>
      </w:r>
    </w:p>
    <w:p w14:paraId="5B0881EC" w14:textId="77777777" w:rsidR="008E14D6" w:rsidRPr="00380F1A" w:rsidRDefault="008E14D6" w:rsidP="00C57C97">
      <w:pPr>
        <w:widowControl w:val="0"/>
        <w:jc w:val="center"/>
        <w:outlineLvl w:val="0"/>
        <w:rPr>
          <w:bCs/>
          <w:smallCaps/>
        </w:rPr>
      </w:pPr>
      <w:r w:rsidRPr="00380F1A">
        <w:rPr>
          <w:bCs/>
          <w:smallCaps/>
        </w:rPr>
        <w:t>Shafter Memorial Park Office</w:t>
      </w:r>
    </w:p>
    <w:p w14:paraId="706D32C4" w14:textId="77777777" w:rsidR="008E14D6" w:rsidRPr="00380F1A" w:rsidRDefault="008E14D6" w:rsidP="00A456CB">
      <w:pPr>
        <w:widowControl w:val="0"/>
        <w:jc w:val="center"/>
        <w:outlineLvl w:val="0"/>
        <w:rPr>
          <w:bCs/>
          <w:smallCaps/>
        </w:rPr>
      </w:pPr>
      <w:r w:rsidRPr="00380F1A">
        <w:rPr>
          <w:bCs/>
          <w:smallCaps/>
        </w:rPr>
        <w:t>18662 Santa Fe Way, Shafter, CA</w:t>
      </w:r>
    </w:p>
    <w:p w14:paraId="284188F5" w14:textId="211408D2" w:rsidR="008E14D6" w:rsidRPr="00380F1A" w:rsidRDefault="00FA2C8C" w:rsidP="00DE6352">
      <w:pPr>
        <w:widowControl w:val="0"/>
        <w:spacing w:after="240" w:line="360" w:lineRule="exact"/>
        <w:jc w:val="center"/>
        <w:outlineLvl w:val="0"/>
      </w:pPr>
      <w:r>
        <w:t>June</w:t>
      </w:r>
      <w:r w:rsidR="005C5A03">
        <w:t xml:space="preserve"> </w:t>
      </w:r>
      <w:r w:rsidR="00D658E8">
        <w:t>1</w:t>
      </w:r>
      <w:r w:rsidR="00803E58">
        <w:t>8</w:t>
      </w:r>
      <w:r w:rsidR="007E74AB" w:rsidRPr="00380F1A">
        <w:t xml:space="preserve">, </w:t>
      </w:r>
      <w:r w:rsidR="00803E58">
        <w:t>2026</w:t>
      </w:r>
    </w:p>
    <w:p w14:paraId="2EA418AB" w14:textId="6C103B5B" w:rsidR="00DE6352" w:rsidRPr="004760ED" w:rsidRDefault="00DE6352" w:rsidP="00DE6352">
      <w:pPr>
        <w:rPr>
          <w:rFonts w:ascii="Arial" w:hAnsi="Arial" w:cs="Arial"/>
          <w:sz w:val="16"/>
          <w:szCs w:val="16"/>
        </w:rPr>
      </w:pPr>
      <w:r w:rsidRPr="004760ED">
        <w:rPr>
          <w:rFonts w:ascii="Arial" w:hAnsi="Arial" w:cs="Arial"/>
          <w:sz w:val="16"/>
          <w:szCs w:val="16"/>
        </w:rPr>
        <w:t xml:space="preserve">This </w:t>
      </w:r>
      <w:r w:rsidR="00CC31E3">
        <w:rPr>
          <w:rFonts w:ascii="Arial" w:hAnsi="Arial" w:cs="Arial"/>
          <w:sz w:val="16"/>
          <w:szCs w:val="16"/>
        </w:rPr>
        <w:t>A</w:t>
      </w:r>
      <w:r w:rsidRPr="004760ED">
        <w:rPr>
          <w:rFonts w:ascii="Arial" w:hAnsi="Arial" w:cs="Arial"/>
          <w:sz w:val="16"/>
          <w:szCs w:val="16"/>
        </w:rPr>
        <w:t xml:space="preserve">genda has been prepared and posted at least 72 hours prior to the regular meeting of the Board of Trustees in accordance with the Ralph M. Brown Act. The Board cannot </w:t>
      </w:r>
      <w:r w:rsidR="00877533" w:rsidRPr="004760ED">
        <w:rPr>
          <w:rFonts w:ascii="Arial" w:hAnsi="Arial" w:cs="Arial"/>
          <w:sz w:val="16"/>
          <w:szCs w:val="16"/>
        </w:rPr>
        <w:t>act</w:t>
      </w:r>
      <w:r w:rsidRPr="004760ED">
        <w:rPr>
          <w:rFonts w:ascii="Arial" w:hAnsi="Arial" w:cs="Arial"/>
          <w:sz w:val="16"/>
          <w:szCs w:val="16"/>
        </w:rPr>
        <w:t xml:space="preserve"> on any unscheduled items unless it is declared by a vote of at least two-thirds (2/3) of the Board that there is an urgent need to take immediate action</w:t>
      </w:r>
      <w:r w:rsidR="00CC31E3">
        <w:rPr>
          <w:rFonts w:ascii="Arial" w:hAnsi="Arial" w:cs="Arial"/>
          <w:sz w:val="16"/>
          <w:szCs w:val="16"/>
        </w:rPr>
        <w:t xml:space="preserve"> </w:t>
      </w:r>
      <w:r w:rsidRPr="004760ED">
        <w:rPr>
          <w:rFonts w:ascii="Arial" w:hAnsi="Arial" w:cs="Arial"/>
          <w:sz w:val="16"/>
          <w:szCs w:val="16"/>
        </w:rPr>
        <w:t xml:space="preserve">and the need for action came to the attention of the District after the </w:t>
      </w:r>
      <w:r w:rsidR="00CC31E3">
        <w:rPr>
          <w:rFonts w:ascii="Arial" w:hAnsi="Arial" w:cs="Arial"/>
          <w:sz w:val="16"/>
          <w:szCs w:val="16"/>
        </w:rPr>
        <w:t>A</w:t>
      </w:r>
      <w:r w:rsidRPr="004760ED">
        <w:rPr>
          <w:rFonts w:ascii="Arial" w:hAnsi="Arial" w:cs="Arial"/>
          <w:sz w:val="16"/>
          <w:szCs w:val="16"/>
        </w:rPr>
        <w:t xml:space="preserve">genda was posted. Agenda items are numbered for identification purposes only and will not necessarily be considered in the indicated order. Details and supporting materials concerning </w:t>
      </w:r>
      <w:r w:rsidR="00841BF8">
        <w:rPr>
          <w:rFonts w:ascii="Arial" w:hAnsi="Arial" w:cs="Arial"/>
          <w:sz w:val="16"/>
          <w:szCs w:val="16"/>
        </w:rPr>
        <w:t>A</w:t>
      </w:r>
      <w:r w:rsidRPr="004760ED">
        <w:rPr>
          <w:rFonts w:ascii="Arial" w:hAnsi="Arial" w:cs="Arial"/>
          <w:sz w:val="16"/>
          <w:szCs w:val="16"/>
        </w:rPr>
        <w:t xml:space="preserve">genda items are available for public reference during </w:t>
      </w:r>
      <w:r w:rsidR="00CC31E3">
        <w:rPr>
          <w:rFonts w:ascii="Arial" w:hAnsi="Arial" w:cs="Arial"/>
          <w:sz w:val="16"/>
          <w:szCs w:val="16"/>
        </w:rPr>
        <w:t>regular</w:t>
      </w:r>
      <w:r w:rsidRPr="004760ED">
        <w:rPr>
          <w:rFonts w:ascii="Arial" w:hAnsi="Arial" w:cs="Arial"/>
          <w:sz w:val="16"/>
          <w:szCs w:val="16"/>
        </w:rPr>
        <w:t xml:space="preserve"> working hours at the district office.</w:t>
      </w:r>
    </w:p>
    <w:p w14:paraId="752FED4D" w14:textId="77777777" w:rsidR="008E14D6" w:rsidRPr="00A456CB" w:rsidRDefault="008E14D6" w:rsidP="009B05C5">
      <w:pPr>
        <w:widowControl w:val="0"/>
        <w:tabs>
          <w:tab w:val="left" w:pos="1440"/>
          <w:tab w:val="left" w:pos="306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s>
        <w:jc w:val="center"/>
        <w:rPr>
          <w:rFonts w:ascii="Times" w:hAnsi="Times"/>
        </w:rPr>
      </w:pPr>
    </w:p>
    <w:p w14:paraId="4AAF9C0E" w14:textId="0AC42D7B" w:rsidR="0021538B" w:rsidRPr="00DD2EDE" w:rsidRDefault="0021538B">
      <w:pPr>
        <w:pStyle w:val="ListParagraph"/>
        <w:numPr>
          <w:ilvl w:val="4"/>
          <w:numId w:val="6"/>
        </w:numPr>
        <w:tabs>
          <w:tab w:val="left" w:pos="3330"/>
        </w:tabs>
        <w:spacing w:line="180" w:lineRule="exact"/>
      </w:pPr>
      <w:r w:rsidRPr="00DD2EDE">
        <w:rPr>
          <w:rFonts w:ascii="Copperplate Gothic Light" w:hAnsi="Copperplate Gothic Light"/>
          <w:bCs/>
        </w:rPr>
        <w:t>Flag Salute:</w:t>
      </w:r>
      <w:r w:rsidR="0067790B" w:rsidRPr="00DD2EDE">
        <w:rPr>
          <w:rFonts w:ascii="Copperplate Gothic Bold" w:hAnsi="Copperplate Gothic Bold"/>
          <w:bCs/>
        </w:rPr>
        <w:tab/>
      </w:r>
      <w:r w:rsidR="005A502D" w:rsidRPr="00DD2EDE">
        <w:rPr>
          <w:smallCaps/>
        </w:rPr>
        <w:t>Braun</w:t>
      </w:r>
    </w:p>
    <w:p w14:paraId="4E02B34E" w14:textId="7DF93B39" w:rsidR="008E14D6" w:rsidRPr="00DD2EDE" w:rsidRDefault="008E14D6">
      <w:pPr>
        <w:pStyle w:val="ListParagraph"/>
        <w:numPr>
          <w:ilvl w:val="4"/>
          <w:numId w:val="6"/>
        </w:numPr>
        <w:tabs>
          <w:tab w:val="left" w:pos="3330"/>
        </w:tabs>
        <w:spacing w:line="360" w:lineRule="auto"/>
      </w:pPr>
      <w:r w:rsidRPr="00DD2EDE">
        <w:rPr>
          <w:rFonts w:ascii="Copperplate Gothic Light" w:hAnsi="Copperplate Gothic Light"/>
          <w:bCs/>
        </w:rPr>
        <w:t>Call to Order:</w:t>
      </w:r>
      <w:r w:rsidRPr="00DD2EDE">
        <w:tab/>
      </w:r>
      <w:r w:rsidR="00FA2C8C" w:rsidRPr="00DD2EDE">
        <w:t xml:space="preserve"> </w:t>
      </w:r>
      <w:r w:rsidRPr="00DD2EDE">
        <w:t>12:00 PM</w:t>
      </w:r>
    </w:p>
    <w:p w14:paraId="58A59897" w14:textId="31EEC670" w:rsidR="008E14D6" w:rsidRPr="005C7053" w:rsidRDefault="008E14D6">
      <w:pPr>
        <w:pStyle w:val="ListParagraph"/>
        <w:numPr>
          <w:ilvl w:val="4"/>
          <w:numId w:val="6"/>
        </w:numPr>
        <w:spacing w:line="360" w:lineRule="auto"/>
        <w:rPr>
          <w:smallCaps/>
        </w:rPr>
      </w:pPr>
      <w:r w:rsidRPr="002D610E">
        <w:rPr>
          <w:rFonts w:ascii="Copperplate Gothic Light" w:hAnsi="Copperplate Gothic Light"/>
          <w:bCs/>
          <w:szCs w:val="22"/>
        </w:rPr>
        <w:t>Roll Call:</w:t>
      </w:r>
      <w:r w:rsidRPr="002D610E">
        <w:tab/>
      </w:r>
      <w:r w:rsidR="009F5436" w:rsidRPr="005C7053">
        <w:rPr>
          <w:smallCaps/>
        </w:rPr>
        <w:t>Barry Braun</w:t>
      </w:r>
      <w:r w:rsidRPr="005C7053">
        <w:rPr>
          <w:smallCaps/>
        </w:rPr>
        <w:t xml:space="preserve">, Chairman; </w:t>
      </w:r>
      <w:r w:rsidR="009F5436" w:rsidRPr="005C7053">
        <w:rPr>
          <w:smallCaps/>
        </w:rPr>
        <w:t>Jerry Ezell, Board Secretary</w:t>
      </w:r>
      <w:r w:rsidR="00204BC3" w:rsidRPr="005C7053">
        <w:rPr>
          <w:smallCaps/>
        </w:rPr>
        <w:t>; Carl Olsen, Trustee</w:t>
      </w:r>
    </w:p>
    <w:p w14:paraId="50106E5C" w14:textId="596939B0" w:rsidR="00DE6352" w:rsidRPr="00DD2EDE" w:rsidRDefault="008E14D6">
      <w:pPr>
        <w:pStyle w:val="ListParagraph"/>
        <w:numPr>
          <w:ilvl w:val="4"/>
          <w:numId w:val="6"/>
        </w:numPr>
        <w:rPr>
          <w:b/>
        </w:rPr>
      </w:pPr>
      <w:r w:rsidRPr="00DD2EDE">
        <w:rPr>
          <w:rFonts w:ascii="Copperplate Gothic Light" w:hAnsi="Copperplate Gothic Light"/>
          <w:bCs/>
        </w:rPr>
        <w:t>Public Comment</w:t>
      </w:r>
      <w:r w:rsidR="00DE6352" w:rsidRPr="00DD2EDE">
        <w:rPr>
          <w:rFonts w:ascii="Copperplate Gothic Light" w:hAnsi="Copperplate Gothic Light"/>
          <w:bCs/>
        </w:rPr>
        <w:t xml:space="preserve"> of Any Agenda Item – Open or Closed</w:t>
      </w:r>
      <w:r w:rsidRPr="00DD2EDE">
        <w:rPr>
          <w:b/>
        </w:rPr>
        <w:t xml:space="preserve">:   </w:t>
      </w:r>
    </w:p>
    <w:p w14:paraId="63DBD037" w14:textId="3E9AB4A2" w:rsidR="008E14D6" w:rsidRPr="00DD2EDE" w:rsidRDefault="00DE6352" w:rsidP="00677027">
      <w:pPr>
        <w:ind w:left="3780" w:hanging="1980"/>
        <w:rPr>
          <w:b/>
          <w:u w:val="single"/>
        </w:rPr>
      </w:pPr>
      <w:r w:rsidRPr="00DD2EDE">
        <w:rPr>
          <w:smallCaps/>
        </w:rPr>
        <w:t>S</w:t>
      </w:r>
      <w:r w:rsidR="00BB2698" w:rsidRPr="00DD2EDE">
        <w:rPr>
          <w:smallCaps/>
        </w:rPr>
        <w:t xml:space="preserve">ee </w:t>
      </w:r>
      <w:r w:rsidR="009F5436" w:rsidRPr="00DD2EDE">
        <w:rPr>
          <w:smallCaps/>
        </w:rPr>
        <w:t>Page 2 for Details</w:t>
      </w:r>
      <w:r w:rsidR="00BB2698" w:rsidRPr="00DD2EDE">
        <w:rPr>
          <w:smallCaps/>
        </w:rPr>
        <w:t xml:space="preserve"> – Each sp</w:t>
      </w:r>
      <w:r w:rsidR="009F5436" w:rsidRPr="00DD2EDE">
        <w:rPr>
          <w:smallCaps/>
        </w:rPr>
        <w:t xml:space="preserve">eaker is limited to 3 minutes </w:t>
      </w:r>
    </w:p>
    <w:p w14:paraId="3DE7E17C" w14:textId="16662932" w:rsidR="00ED3AF6" w:rsidRPr="00DD2EDE" w:rsidRDefault="008E14D6">
      <w:pPr>
        <w:pStyle w:val="ListParagraph"/>
        <w:numPr>
          <w:ilvl w:val="4"/>
          <w:numId w:val="6"/>
        </w:numPr>
        <w:spacing w:before="120" w:line="360" w:lineRule="auto"/>
        <w:rPr>
          <w:rFonts w:ascii="Copperplate Gothic Light" w:hAnsi="Copperplate Gothic Light"/>
        </w:rPr>
      </w:pPr>
      <w:r w:rsidRPr="00DD2EDE">
        <w:rPr>
          <w:rFonts w:ascii="Copperplate Gothic Light" w:hAnsi="Copperplate Gothic Light"/>
        </w:rPr>
        <w:t xml:space="preserve">Consent Calendar:  </w:t>
      </w:r>
    </w:p>
    <w:p w14:paraId="213C38F9" w14:textId="2B68B871" w:rsidR="008E14D6" w:rsidRDefault="008E14D6">
      <w:pPr>
        <w:pStyle w:val="Indent"/>
        <w:numPr>
          <w:ilvl w:val="0"/>
          <w:numId w:val="3"/>
        </w:numPr>
        <w:tabs>
          <w:tab w:val="clear" w:pos="3060"/>
          <w:tab w:val="clear" w:pos="11520"/>
          <w:tab w:val="clear" w:pos="12960"/>
          <w:tab w:val="clear" w:pos="14400"/>
          <w:tab w:val="clear" w:pos="15840"/>
          <w:tab w:val="clear" w:pos="17280"/>
          <w:tab w:val="clear" w:pos="18720"/>
          <w:tab w:val="clear" w:pos="20160"/>
          <w:tab w:val="clear" w:pos="21600"/>
          <w:tab w:val="clear" w:pos="23040"/>
          <w:tab w:val="clear" w:pos="24480"/>
          <w:tab w:val="clear" w:pos="25920"/>
          <w:tab w:val="clear" w:pos="27360"/>
          <w:tab w:val="clear" w:pos="28800"/>
        </w:tabs>
        <w:spacing w:after="120"/>
        <w:ind w:left="3514"/>
        <w:rPr>
          <w:smallCaps/>
          <w:sz w:val="20"/>
        </w:rPr>
      </w:pPr>
      <w:r>
        <w:rPr>
          <w:smallCaps/>
          <w:sz w:val="20"/>
        </w:rPr>
        <w:t xml:space="preserve">Minutes From </w:t>
      </w:r>
      <w:r w:rsidR="00FA2C8C">
        <w:rPr>
          <w:smallCaps/>
          <w:sz w:val="20"/>
        </w:rPr>
        <w:t>May</w:t>
      </w:r>
      <w:r>
        <w:rPr>
          <w:smallCaps/>
          <w:sz w:val="20"/>
        </w:rPr>
        <w:t xml:space="preserve"> </w:t>
      </w:r>
      <w:r w:rsidR="00803E58">
        <w:rPr>
          <w:smallCaps/>
          <w:sz w:val="20"/>
        </w:rPr>
        <w:t>2026</w:t>
      </w:r>
      <w:r>
        <w:rPr>
          <w:smallCaps/>
          <w:sz w:val="20"/>
        </w:rPr>
        <w:t xml:space="preserve"> Regular Meeting</w:t>
      </w:r>
    </w:p>
    <w:p w14:paraId="7BDB256D" w14:textId="5A84661C" w:rsidR="00DE6352" w:rsidRDefault="00DE6352">
      <w:pPr>
        <w:pStyle w:val="Indent"/>
        <w:numPr>
          <w:ilvl w:val="0"/>
          <w:numId w:val="3"/>
        </w:numPr>
        <w:tabs>
          <w:tab w:val="clear" w:pos="3060"/>
          <w:tab w:val="clear" w:pos="11520"/>
          <w:tab w:val="clear" w:pos="12960"/>
          <w:tab w:val="clear" w:pos="14400"/>
          <w:tab w:val="clear" w:pos="15840"/>
          <w:tab w:val="clear" w:pos="17280"/>
          <w:tab w:val="clear" w:pos="18720"/>
          <w:tab w:val="clear" w:pos="20160"/>
          <w:tab w:val="clear" w:pos="21600"/>
          <w:tab w:val="clear" w:pos="23040"/>
          <w:tab w:val="clear" w:pos="24480"/>
          <w:tab w:val="clear" w:pos="25920"/>
          <w:tab w:val="clear" w:pos="27360"/>
          <w:tab w:val="clear" w:pos="28800"/>
        </w:tabs>
        <w:ind w:left="3510"/>
        <w:rPr>
          <w:smallCaps/>
          <w:sz w:val="20"/>
        </w:rPr>
      </w:pPr>
      <w:r w:rsidRPr="00DE6352">
        <w:rPr>
          <w:smallCaps/>
          <w:sz w:val="20"/>
        </w:rPr>
        <w:t>Approval of Claims:</w:t>
      </w:r>
    </w:p>
    <w:p w14:paraId="2357E3B1" w14:textId="7FDF3FB1" w:rsidR="00DE6352" w:rsidRDefault="00DE6352">
      <w:pPr>
        <w:pStyle w:val="ListParagraph"/>
        <w:numPr>
          <w:ilvl w:val="2"/>
          <w:numId w:val="3"/>
        </w:numPr>
        <w:spacing w:after="160" w:line="276" w:lineRule="auto"/>
        <w:ind w:left="4140"/>
        <w:rPr>
          <w:rFonts w:ascii="Copperplate Gothic Light" w:hAnsi="Copperplate Gothic Light"/>
        </w:rPr>
      </w:pPr>
      <w:r>
        <w:rPr>
          <w:rFonts w:ascii="Copperplate Gothic Light" w:hAnsi="Copperplate Gothic Light"/>
        </w:rPr>
        <w:t>Payroll Warrants: 2</w:t>
      </w:r>
      <w:r w:rsidR="00644AA8">
        <w:rPr>
          <w:rFonts w:ascii="Copperplate Gothic Light" w:hAnsi="Copperplate Gothic Light"/>
        </w:rPr>
        <w:t>5</w:t>
      </w:r>
      <w:r>
        <w:rPr>
          <w:rFonts w:ascii="Copperplate Gothic Light" w:hAnsi="Copperplate Gothic Light"/>
        </w:rPr>
        <w:t>/</w:t>
      </w:r>
      <w:r w:rsidR="00FA2C8C">
        <w:rPr>
          <w:rFonts w:ascii="Copperplate Gothic Light" w:hAnsi="Copperplate Gothic Light"/>
        </w:rPr>
        <w:t>10</w:t>
      </w:r>
      <w:r>
        <w:rPr>
          <w:rFonts w:ascii="Copperplate Gothic Light" w:hAnsi="Copperplate Gothic Light"/>
        </w:rPr>
        <w:t xml:space="preserve"> </w:t>
      </w:r>
      <w:proofErr w:type="gramStart"/>
      <w:r>
        <w:rPr>
          <w:rFonts w:ascii="Copperplate Gothic Light" w:hAnsi="Copperplate Gothic Light"/>
        </w:rPr>
        <w:t>thru</w:t>
      </w:r>
      <w:proofErr w:type="gramEnd"/>
      <w:r>
        <w:rPr>
          <w:rFonts w:ascii="Copperplate Gothic Light" w:hAnsi="Copperplate Gothic Light"/>
        </w:rPr>
        <w:t xml:space="preserve"> 2</w:t>
      </w:r>
      <w:r w:rsidR="00644AA8">
        <w:rPr>
          <w:rFonts w:ascii="Copperplate Gothic Light" w:hAnsi="Copperplate Gothic Light"/>
        </w:rPr>
        <w:t>5/</w:t>
      </w:r>
      <w:r w:rsidR="00FA2C8C">
        <w:rPr>
          <w:rFonts w:ascii="Copperplate Gothic Light" w:hAnsi="Copperplate Gothic Light"/>
        </w:rPr>
        <w:t>11</w:t>
      </w:r>
    </w:p>
    <w:p w14:paraId="7DC6CB99" w14:textId="77777777" w:rsidR="00DE6352" w:rsidRDefault="00DE6352">
      <w:pPr>
        <w:pStyle w:val="ListParagraph"/>
        <w:numPr>
          <w:ilvl w:val="2"/>
          <w:numId w:val="3"/>
        </w:numPr>
        <w:spacing w:after="160" w:line="276" w:lineRule="auto"/>
        <w:ind w:left="4140"/>
        <w:rPr>
          <w:rFonts w:ascii="Copperplate Gothic Light" w:hAnsi="Copperplate Gothic Light"/>
        </w:rPr>
      </w:pPr>
      <w:r>
        <w:rPr>
          <w:rFonts w:ascii="Copperplate Gothic Light" w:hAnsi="Copperplate Gothic Light"/>
        </w:rPr>
        <w:t>Payroll Checks: 387 - _______</w:t>
      </w:r>
    </w:p>
    <w:p w14:paraId="4E7DA5AA" w14:textId="1EA3FE71" w:rsidR="00DE6352" w:rsidRDefault="00DE6352">
      <w:pPr>
        <w:pStyle w:val="ListParagraph"/>
        <w:numPr>
          <w:ilvl w:val="2"/>
          <w:numId w:val="3"/>
        </w:numPr>
        <w:spacing w:after="160" w:line="276" w:lineRule="auto"/>
        <w:ind w:left="4140"/>
        <w:rPr>
          <w:rFonts w:ascii="Copperplate Gothic Light" w:hAnsi="Copperplate Gothic Light"/>
        </w:rPr>
      </w:pPr>
      <w:r>
        <w:rPr>
          <w:rFonts w:ascii="Copperplate Gothic Light" w:hAnsi="Copperplate Gothic Light"/>
        </w:rPr>
        <w:t xml:space="preserve">Vouchers: </w:t>
      </w:r>
      <w:r w:rsidR="00FA2C8C">
        <w:rPr>
          <w:rFonts w:ascii="Copperplate Gothic Light" w:hAnsi="Copperplate Gothic Light"/>
        </w:rPr>
        <w:t>966</w:t>
      </w:r>
      <w:r>
        <w:rPr>
          <w:rFonts w:ascii="Copperplate Gothic Light" w:hAnsi="Copperplate Gothic Light"/>
        </w:rPr>
        <w:t xml:space="preserve"> - ______</w:t>
      </w:r>
    </w:p>
    <w:p w14:paraId="454958FA" w14:textId="280A7D9B" w:rsidR="00DE6352" w:rsidRDefault="00DE6352">
      <w:pPr>
        <w:pStyle w:val="ListParagraph"/>
        <w:numPr>
          <w:ilvl w:val="2"/>
          <w:numId w:val="3"/>
        </w:numPr>
        <w:tabs>
          <w:tab w:val="left" w:pos="4140"/>
        </w:tabs>
        <w:ind w:left="4147" w:hanging="187"/>
        <w:rPr>
          <w:rFonts w:ascii="Copperplate Gothic Light" w:hAnsi="Copperplate Gothic Light"/>
        </w:rPr>
      </w:pPr>
      <w:r>
        <w:rPr>
          <w:rFonts w:ascii="Copperplate Gothic Light" w:hAnsi="Copperplate Gothic Light"/>
        </w:rPr>
        <w:t xml:space="preserve">Checks: </w:t>
      </w:r>
      <w:r w:rsidR="00FA2C8C">
        <w:rPr>
          <w:rFonts w:ascii="Copperplate Gothic Light" w:hAnsi="Copperplate Gothic Light"/>
        </w:rPr>
        <w:t>14</w:t>
      </w:r>
      <w:r w:rsidR="002F7B00">
        <w:rPr>
          <w:rFonts w:ascii="Copperplate Gothic Light" w:hAnsi="Copperplate Gothic Light"/>
        </w:rPr>
        <w:t>774</w:t>
      </w:r>
      <w:r>
        <w:rPr>
          <w:rFonts w:ascii="Copperplate Gothic Light" w:hAnsi="Copperplate Gothic Light"/>
        </w:rPr>
        <w:t xml:space="preserve"> - __________</w:t>
      </w:r>
    </w:p>
    <w:p w14:paraId="3ECF6D19" w14:textId="480BE246" w:rsidR="008E14D6" w:rsidRDefault="00600C6C" w:rsidP="00DE6352">
      <w:pPr>
        <w:pStyle w:val="Indent"/>
        <w:tabs>
          <w:tab w:val="clear" w:pos="3060"/>
          <w:tab w:val="clear" w:pos="7200"/>
          <w:tab w:val="clear" w:pos="8640"/>
          <w:tab w:val="clear" w:pos="10080"/>
          <w:tab w:val="clear" w:pos="11520"/>
          <w:tab w:val="clear" w:pos="12960"/>
          <w:tab w:val="clear" w:pos="14400"/>
          <w:tab w:val="clear" w:pos="15840"/>
          <w:tab w:val="clear" w:pos="17280"/>
          <w:tab w:val="clear" w:pos="18720"/>
          <w:tab w:val="clear" w:pos="20160"/>
          <w:tab w:val="clear" w:pos="21600"/>
          <w:tab w:val="clear" w:pos="23040"/>
          <w:tab w:val="clear" w:pos="24480"/>
          <w:tab w:val="clear" w:pos="25920"/>
          <w:tab w:val="clear" w:pos="27360"/>
          <w:tab w:val="clear" w:pos="28800"/>
          <w:tab w:val="left" w:leader="underscore" w:pos="6120"/>
          <w:tab w:val="left" w:leader="underscore" w:pos="9000"/>
        </w:tabs>
        <w:ind w:left="3510"/>
        <w:rPr>
          <w:smallCaps/>
          <w:sz w:val="20"/>
        </w:rPr>
      </w:pPr>
      <w:r w:rsidRPr="00600C6C">
        <w:rPr>
          <w:smallCaps/>
          <w:sz w:val="20"/>
          <w:u w:val="single"/>
        </w:rPr>
        <w:t xml:space="preserve">               </w:t>
      </w:r>
      <w:r>
        <w:rPr>
          <w:smallCaps/>
          <w:sz w:val="20"/>
          <w:u w:val="single"/>
        </w:rPr>
        <w:t xml:space="preserve">  </w:t>
      </w:r>
      <w:r>
        <w:rPr>
          <w:smallCaps/>
          <w:sz w:val="20"/>
        </w:rPr>
        <w:t xml:space="preserve"> </w:t>
      </w:r>
    </w:p>
    <w:p w14:paraId="36993ECF" w14:textId="0A0F670D" w:rsidR="008E14D6" w:rsidRDefault="008E14D6">
      <w:pPr>
        <w:pStyle w:val="Indent"/>
        <w:numPr>
          <w:ilvl w:val="0"/>
          <w:numId w:val="3"/>
        </w:numPr>
        <w:tabs>
          <w:tab w:val="clear" w:pos="3060"/>
          <w:tab w:val="clear" w:pos="11520"/>
          <w:tab w:val="clear" w:pos="12960"/>
          <w:tab w:val="clear" w:pos="14400"/>
          <w:tab w:val="clear" w:pos="15840"/>
          <w:tab w:val="clear" w:pos="17280"/>
          <w:tab w:val="clear" w:pos="18720"/>
          <w:tab w:val="clear" w:pos="20160"/>
          <w:tab w:val="clear" w:pos="21600"/>
          <w:tab w:val="clear" w:pos="23040"/>
          <w:tab w:val="clear" w:pos="24480"/>
          <w:tab w:val="clear" w:pos="25920"/>
          <w:tab w:val="clear" w:pos="27360"/>
          <w:tab w:val="clear" w:pos="28800"/>
          <w:tab w:val="left" w:leader="underscore" w:pos="6570"/>
        </w:tabs>
        <w:ind w:left="3510"/>
        <w:rPr>
          <w:rFonts w:ascii="Times" w:hAnsi="Times"/>
          <w:smallCaps/>
          <w:sz w:val="20"/>
        </w:rPr>
      </w:pPr>
      <w:r>
        <w:rPr>
          <w:smallCaps/>
          <w:sz w:val="20"/>
        </w:rPr>
        <w:t>Financial Statements For</w:t>
      </w:r>
      <w:r w:rsidR="000B533B">
        <w:rPr>
          <w:smallCaps/>
          <w:sz w:val="20"/>
        </w:rPr>
        <w:t xml:space="preserve"> </w:t>
      </w:r>
      <w:r w:rsidR="00FA2C8C">
        <w:rPr>
          <w:smallCaps/>
          <w:sz w:val="20"/>
        </w:rPr>
        <w:t>May</w:t>
      </w:r>
      <w:r w:rsidR="00E3050A">
        <w:rPr>
          <w:smallCaps/>
          <w:sz w:val="20"/>
        </w:rPr>
        <w:t xml:space="preserve"> </w:t>
      </w:r>
      <w:r w:rsidR="00803E58">
        <w:rPr>
          <w:smallCaps/>
          <w:sz w:val="20"/>
        </w:rPr>
        <w:t>2026</w:t>
      </w:r>
      <w:r>
        <w:rPr>
          <w:smallCaps/>
          <w:sz w:val="20"/>
        </w:rPr>
        <w:t>.</w:t>
      </w:r>
    </w:p>
    <w:p w14:paraId="300B662A" w14:textId="77777777" w:rsidR="008E14D6" w:rsidRPr="00A456CB" w:rsidRDefault="008E14D6" w:rsidP="00FB4B29">
      <w:pPr>
        <w:widowControl w:val="0"/>
        <w:tabs>
          <w:tab w:val="left" w:pos="900"/>
          <w:tab w:val="left" w:pos="1440"/>
          <w:tab w:val="left" w:pos="1980"/>
          <w:tab w:val="left" w:pos="3330"/>
          <w:tab w:val="left" w:leader="dot" w:pos="684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s>
        <w:ind w:right="720"/>
        <w:jc w:val="center"/>
        <w:rPr>
          <w:rFonts w:ascii="Times" w:hAnsi="Times"/>
          <w:sz w:val="16"/>
          <w:szCs w:val="16"/>
        </w:rPr>
      </w:pPr>
    </w:p>
    <w:p w14:paraId="405B205D" w14:textId="77777777" w:rsidR="008E14D6" w:rsidRPr="00DD2EDE" w:rsidRDefault="008E14D6" w:rsidP="0012359B">
      <w:pPr>
        <w:jc w:val="center"/>
        <w:outlineLvl w:val="0"/>
        <w:rPr>
          <w:b/>
          <w:sz w:val="24"/>
          <w:szCs w:val="24"/>
        </w:rPr>
      </w:pPr>
      <w:r w:rsidRPr="00DD2EDE">
        <w:rPr>
          <w:b/>
          <w:smallCaps/>
          <w:sz w:val="24"/>
          <w:szCs w:val="24"/>
          <w:u w:val="single"/>
        </w:rPr>
        <w:t>Board Items</w:t>
      </w:r>
    </w:p>
    <w:p w14:paraId="02F57817" w14:textId="77777777" w:rsidR="008E14D6" w:rsidRPr="00FB4B29" w:rsidRDefault="008E14D6"/>
    <w:p w14:paraId="3CAA473C" w14:textId="530A1833" w:rsidR="00D54E8E" w:rsidRDefault="000D3B05">
      <w:pPr>
        <w:pStyle w:val="TOC1"/>
        <w:rPr>
          <w:rFonts w:asciiTheme="minorHAnsi" w:eastAsiaTheme="minorEastAsia" w:hAnsiTheme="minorHAnsi" w:cstheme="minorBidi"/>
          <w:caps w:val="0"/>
          <w:color w:val="auto"/>
          <w:kern w:val="2"/>
          <w:sz w:val="24"/>
          <w:szCs w:val="24"/>
          <w14:ligatures w14:val="standardContextual"/>
        </w:rPr>
      </w:pPr>
      <w:r>
        <w:rPr>
          <w:sz w:val="28"/>
          <w:szCs w:val="28"/>
        </w:rPr>
        <w:fldChar w:fldCharType="begin"/>
      </w:r>
      <w:r w:rsidR="008E14D6">
        <w:instrText xml:space="preserve"> TOC \o "1-3" </w:instrText>
      </w:r>
      <w:r>
        <w:rPr>
          <w:sz w:val="28"/>
          <w:szCs w:val="28"/>
        </w:rPr>
        <w:fldChar w:fldCharType="separate"/>
      </w:r>
      <w:r w:rsidR="00D54E8E" w:rsidRPr="006D53FB">
        <w:rPr>
          <w:rFonts w:cs="Arial"/>
        </w:rPr>
        <w:t>I.</w:t>
      </w:r>
      <w:r w:rsidR="00D54E8E">
        <w:rPr>
          <w:rFonts w:asciiTheme="minorHAnsi" w:eastAsiaTheme="minorEastAsia" w:hAnsiTheme="minorHAnsi" w:cstheme="minorBidi"/>
          <w:caps w:val="0"/>
          <w:color w:val="auto"/>
          <w:kern w:val="2"/>
          <w:sz w:val="24"/>
          <w:szCs w:val="24"/>
          <w14:ligatures w14:val="standardContextual"/>
        </w:rPr>
        <w:tab/>
      </w:r>
      <w:r w:rsidR="00D54E8E" w:rsidRPr="006D53FB">
        <w:rPr>
          <w:rFonts w:cs="Arial"/>
        </w:rPr>
        <w:t>Manager’s Report</w:t>
      </w:r>
      <w:r w:rsidR="00D54E8E">
        <w:tab/>
      </w:r>
      <w:r w:rsidR="00D54E8E">
        <w:fldChar w:fldCharType="begin"/>
      </w:r>
      <w:r w:rsidR="00D54E8E">
        <w:instrText xml:space="preserve"> PAGEREF _Toc232159971 \h </w:instrText>
      </w:r>
      <w:r w:rsidR="00D54E8E">
        <w:fldChar w:fldCharType="separate"/>
      </w:r>
      <w:r w:rsidR="00783587">
        <w:t>3</w:t>
      </w:r>
      <w:r w:rsidR="00D54E8E">
        <w:fldChar w:fldCharType="end"/>
      </w:r>
    </w:p>
    <w:p w14:paraId="6B7B8DA7" w14:textId="0A196F02"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1.</w:t>
      </w:r>
      <w:r>
        <w:rPr>
          <w:rFonts w:asciiTheme="minorHAnsi" w:eastAsiaTheme="minorEastAsia" w:hAnsiTheme="minorHAnsi" w:cstheme="minorBidi"/>
          <w:iCs w:val="0"/>
          <w:kern w:val="2"/>
          <w:sz w:val="24"/>
          <w14:ligatures w14:val="standardContextual"/>
        </w:rPr>
        <w:tab/>
      </w:r>
      <w:r w:rsidRPr="006D53FB">
        <w:rPr>
          <w:rFonts w:cs="Arial"/>
        </w:rPr>
        <w:t>Burials for May 2026</w:t>
      </w:r>
      <w:r>
        <w:tab/>
      </w:r>
      <w:r>
        <w:fldChar w:fldCharType="begin"/>
      </w:r>
      <w:r>
        <w:instrText xml:space="preserve"> PAGEREF _Toc232159972 \h </w:instrText>
      </w:r>
      <w:r>
        <w:fldChar w:fldCharType="separate"/>
      </w:r>
      <w:r w:rsidR="00783587">
        <w:t>3</w:t>
      </w:r>
      <w:r>
        <w:fldChar w:fldCharType="end"/>
      </w:r>
    </w:p>
    <w:p w14:paraId="7DF63D18" w14:textId="60827D0A"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2.</w:t>
      </w:r>
      <w:r>
        <w:rPr>
          <w:rFonts w:asciiTheme="minorHAnsi" w:eastAsiaTheme="minorEastAsia" w:hAnsiTheme="minorHAnsi" w:cstheme="minorBidi"/>
          <w:iCs w:val="0"/>
          <w:kern w:val="2"/>
          <w:sz w:val="24"/>
          <w14:ligatures w14:val="standardContextual"/>
        </w:rPr>
        <w:tab/>
      </w:r>
      <w:r w:rsidRPr="006D53FB">
        <w:rPr>
          <w:rFonts w:cs="Arial"/>
        </w:rPr>
        <w:t>Memorial Day 2026</w:t>
      </w:r>
      <w:r>
        <w:tab/>
      </w:r>
      <w:r>
        <w:fldChar w:fldCharType="begin"/>
      </w:r>
      <w:r>
        <w:instrText xml:space="preserve"> PAGEREF _Toc232159973 \h </w:instrText>
      </w:r>
      <w:r>
        <w:fldChar w:fldCharType="separate"/>
      </w:r>
      <w:r w:rsidR="00783587">
        <w:t>3</w:t>
      </w:r>
      <w:r>
        <w:fldChar w:fldCharType="end"/>
      </w:r>
    </w:p>
    <w:p w14:paraId="6A92C49E" w14:textId="7125C3AB"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3.</w:t>
      </w:r>
      <w:r>
        <w:rPr>
          <w:rFonts w:asciiTheme="minorHAnsi" w:eastAsiaTheme="minorEastAsia" w:hAnsiTheme="minorHAnsi" w:cstheme="minorBidi"/>
          <w:iCs w:val="0"/>
          <w:kern w:val="2"/>
          <w:sz w:val="24"/>
          <w14:ligatures w14:val="standardContextual"/>
        </w:rPr>
        <w:tab/>
      </w:r>
      <w:r w:rsidRPr="006D53FB">
        <w:rPr>
          <w:rFonts w:cs="Arial"/>
        </w:rPr>
        <w:t>Section B Development Update</w:t>
      </w:r>
      <w:r>
        <w:tab/>
      </w:r>
      <w:r>
        <w:fldChar w:fldCharType="begin"/>
      </w:r>
      <w:r>
        <w:instrText xml:space="preserve"> PAGEREF _Toc232159974 \h </w:instrText>
      </w:r>
      <w:r>
        <w:fldChar w:fldCharType="separate"/>
      </w:r>
      <w:r w:rsidR="00783587">
        <w:t>3</w:t>
      </w:r>
      <w:r>
        <w:fldChar w:fldCharType="end"/>
      </w:r>
    </w:p>
    <w:p w14:paraId="1B8DC7D4" w14:textId="66DDAFB9"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4.</w:t>
      </w:r>
      <w:r>
        <w:rPr>
          <w:rFonts w:asciiTheme="minorHAnsi" w:eastAsiaTheme="minorEastAsia" w:hAnsiTheme="minorHAnsi" w:cstheme="minorBidi"/>
          <w:iCs w:val="0"/>
          <w:kern w:val="2"/>
          <w:sz w:val="24"/>
          <w14:ligatures w14:val="standardContextual"/>
        </w:rPr>
        <w:tab/>
      </w:r>
      <w:r w:rsidRPr="006D53FB">
        <w:rPr>
          <w:rFonts w:cs="Arial"/>
        </w:rPr>
        <w:t>Ex-Mark Mowers</w:t>
      </w:r>
      <w:r>
        <w:tab/>
      </w:r>
      <w:r>
        <w:fldChar w:fldCharType="begin"/>
      </w:r>
      <w:r>
        <w:instrText xml:space="preserve"> PAGEREF _Toc232159975 \h </w:instrText>
      </w:r>
      <w:r>
        <w:fldChar w:fldCharType="separate"/>
      </w:r>
      <w:r w:rsidR="00783587">
        <w:t>4</w:t>
      </w:r>
      <w:r>
        <w:fldChar w:fldCharType="end"/>
      </w:r>
    </w:p>
    <w:p w14:paraId="2937CF1B" w14:textId="0334CE9B"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5.</w:t>
      </w:r>
      <w:r>
        <w:rPr>
          <w:rFonts w:asciiTheme="minorHAnsi" w:eastAsiaTheme="minorEastAsia" w:hAnsiTheme="minorHAnsi" w:cstheme="minorBidi"/>
          <w:iCs w:val="0"/>
          <w:kern w:val="2"/>
          <w:sz w:val="24"/>
          <w14:ligatures w14:val="standardContextual"/>
        </w:rPr>
        <w:tab/>
      </w:r>
      <w:r w:rsidRPr="006D53FB">
        <w:rPr>
          <w:rFonts w:cs="Arial"/>
        </w:rPr>
        <w:t>Copier Lease</w:t>
      </w:r>
      <w:r>
        <w:tab/>
      </w:r>
      <w:r>
        <w:fldChar w:fldCharType="begin"/>
      </w:r>
      <w:r>
        <w:instrText xml:space="preserve"> PAGEREF _Toc232159976 \h </w:instrText>
      </w:r>
      <w:r>
        <w:fldChar w:fldCharType="separate"/>
      </w:r>
      <w:r w:rsidR="00783587">
        <w:t>4</w:t>
      </w:r>
      <w:r>
        <w:fldChar w:fldCharType="end"/>
      </w:r>
    </w:p>
    <w:p w14:paraId="5D111666" w14:textId="7EBB2A26"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6.</w:t>
      </w:r>
      <w:r>
        <w:rPr>
          <w:rFonts w:asciiTheme="minorHAnsi" w:eastAsiaTheme="minorEastAsia" w:hAnsiTheme="minorHAnsi" w:cstheme="minorBidi"/>
          <w:iCs w:val="0"/>
          <w:kern w:val="2"/>
          <w:sz w:val="24"/>
          <w14:ligatures w14:val="standardContextual"/>
        </w:rPr>
        <w:tab/>
      </w:r>
      <w:r w:rsidRPr="006D53FB">
        <w:rPr>
          <w:rFonts w:cs="Arial"/>
        </w:rPr>
        <w:t>New Phone System</w:t>
      </w:r>
      <w:r>
        <w:tab/>
      </w:r>
      <w:r>
        <w:fldChar w:fldCharType="begin"/>
      </w:r>
      <w:r>
        <w:instrText xml:space="preserve"> PAGEREF _Toc232159977 \h </w:instrText>
      </w:r>
      <w:r>
        <w:fldChar w:fldCharType="separate"/>
      </w:r>
      <w:r w:rsidR="00783587">
        <w:t>4</w:t>
      </w:r>
      <w:r>
        <w:fldChar w:fldCharType="end"/>
      </w:r>
    </w:p>
    <w:p w14:paraId="73952DDA" w14:textId="3A179B0C"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7.</w:t>
      </w:r>
      <w:r>
        <w:rPr>
          <w:rFonts w:asciiTheme="minorHAnsi" w:eastAsiaTheme="minorEastAsia" w:hAnsiTheme="minorHAnsi" w:cstheme="minorBidi"/>
          <w:iCs w:val="0"/>
          <w:kern w:val="2"/>
          <w:sz w:val="24"/>
          <w14:ligatures w14:val="standardContextual"/>
        </w:rPr>
        <w:tab/>
      </w:r>
      <w:r w:rsidRPr="006D53FB">
        <w:rPr>
          <w:rFonts w:cs="Arial"/>
        </w:rPr>
        <w:t>Board Secretary Jerry Ezell Re-Appointment</w:t>
      </w:r>
      <w:r>
        <w:tab/>
      </w:r>
      <w:r>
        <w:fldChar w:fldCharType="begin"/>
      </w:r>
      <w:r>
        <w:instrText xml:space="preserve"> PAGEREF _Toc232159978 \h </w:instrText>
      </w:r>
      <w:r>
        <w:fldChar w:fldCharType="separate"/>
      </w:r>
      <w:r w:rsidR="00783587">
        <w:t>4</w:t>
      </w:r>
      <w:r>
        <w:fldChar w:fldCharType="end"/>
      </w:r>
    </w:p>
    <w:p w14:paraId="3D0D0C7E" w14:textId="489B52E0" w:rsidR="00D54E8E" w:rsidRDefault="00D54E8E">
      <w:pPr>
        <w:pStyle w:val="TOC1"/>
        <w:rPr>
          <w:rFonts w:asciiTheme="minorHAnsi" w:eastAsiaTheme="minorEastAsia" w:hAnsiTheme="minorHAnsi" w:cstheme="minorBidi"/>
          <w:caps w:val="0"/>
          <w:color w:val="auto"/>
          <w:kern w:val="2"/>
          <w:sz w:val="24"/>
          <w:szCs w:val="24"/>
          <w14:ligatures w14:val="standardContextual"/>
        </w:rPr>
      </w:pPr>
      <w:r>
        <w:t>II.</w:t>
      </w:r>
      <w:r>
        <w:rPr>
          <w:rFonts w:asciiTheme="minorHAnsi" w:eastAsiaTheme="minorEastAsia" w:hAnsiTheme="minorHAnsi" w:cstheme="minorBidi"/>
          <w:caps w:val="0"/>
          <w:color w:val="auto"/>
          <w:kern w:val="2"/>
          <w:sz w:val="24"/>
          <w:szCs w:val="24"/>
          <w14:ligatures w14:val="standardContextual"/>
        </w:rPr>
        <w:tab/>
      </w:r>
      <w:r>
        <w:t>Budget 2026-27</w:t>
      </w:r>
      <w:r>
        <w:tab/>
      </w:r>
      <w:r>
        <w:fldChar w:fldCharType="begin"/>
      </w:r>
      <w:r>
        <w:instrText xml:space="preserve"> PAGEREF _Toc232159979 \h </w:instrText>
      </w:r>
      <w:r>
        <w:fldChar w:fldCharType="separate"/>
      </w:r>
      <w:r w:rsidR="00783587">
        <w:t>5</w:t>
      </w:r>
      <w:r>
        <w:fldChar w:fldCharType="end"/>
      </w:r>
    </w:p>
    <w:p w14:paraId="38A500D6" w14:textId="3A2ED234" w:rsidR="00D54E8E" w:rsidRDefault="00D54E8E">
      <w:pPr>
        <w:pStyle w:val="TOC3"/>
        <w:rPr>
          <w:rFonts w:asciiTheme="minorHAnsi" w:eastAsiaTheme="minorEastAsia" w:hAnsiTheme="minorHAnsi" w:cstheme="minorBidi"/>
          <w:iCs w:val="0"/>
          <w:kern w:val="2"/>
          <w:sz w:val="24"/>
          <w14:ligatures w14:val="standardContextual"/>
        </w:rPr>
      </w:pPr>
      <w:r>
        <w:t>1.</w:t>
      </w:r>
      <w:r>
        <w:rPr>
          <w:rFonts w:asciiTheme="minorHAnsi" w:eastAsiaTheme="minorEastAsia" w:hAnsiTheme="minorHAnsi" w:cstheme="minorBidi"/>
          <w:iCs w:val="0"/>
          <w:kern w:val="2"/>
          <w:sz w:val="24"/>
          <w14:ligatures w14:val="standardContextual"/>
        </w:rPr>
        <w:tab/>
      </w:r>
      <w:r>
        <w:t>Summary</w:t>
      </w:r>
      <w:r>
        <w:tab/>
      </w:r>
      <w:r>
        <w:fldChar w:fldCharType="begin"/>
      </w:r>
      <w:r>
        <w:instrText xml:space="preserve"> PAGEREF _Toc232159980 \h </w:instrText>
      </w:r>
      <w:r>
        <w:fldChar w:fldCharType="separate"/>
      </w:r>
      <w:r w:rsidR="00783587">
        <w:t>5</w:t>
      </w:r>
      <w:r>
        <w:fldChar w:fldCharType="end"/>
      </w:r>
    </w:p>
    <w:p w14:paraId="2D1DDB06" w14:textId="71657B3D" w:rsidR="00D54E8E" w:rsidRDefault="00D54E8E">
      <w:pPr>
        <w:pStyle w:val="TOC3"/>
        <w:rPr>
          <w:rFonts w:asciiTheme="minorHAnsi" w:eastAsiaTheme="minorEastAsia" w:hAnsiTheme="minorHAnsi" w:cstheme="minorBidi"/>
          <w:iCs w:val="0"/>
          <w:kern w:val="2"/>
          <w:sz w:val="24"/>
          <w14:ligatures w14:val="standardContextual"/>
        </w:rPr>
      </w:pPr>
      <w:r>
        <w:t>2.</w:t>
      </w:r>
      <w:r>
        <w:rPr>
          <w:rFonts w:asciiTheme="minorHAnsi" w:eastAsiaTheme="minorEastAsia" w:hAnsiTheme="minorHAnsi" w:cstheme="minorBidi"/>
          <w:iCs w:val="0"/>
          <w:kern w:val="2"/>
          <w:sz w:val="24"/>
          <w14:ligatures w14:val="standardContextual"/>
        </w:rPr>
        <w:tab/>
      </w:r>
      <w:r>
        <w:t>History</w:t>
      </w:r>
      <w:r>
        <w:tab/>
      </w:r>
      <w:r>
        <w:fldChar w:fldCharType="begin"/>
      </w:r>
      <w:r>
        <w:instrText xml:space="preserve"> PAGEREF _Toc232159981 \h </w:instrText>
      </w:r>
      <w:r>
        <w:fldChar w:fldCharType="separate"/>
      </w:r>
      <w:r w:rsidR="00783587">
        <w:t>5</w:t>
      </w:r>
      <w:r>
        <w:fldChar w:fldCharType="end"/>
      </w:r>
    </w:p>
    <w:p w14:paraId="6D684161" w14:textId="73737A1E" w:rsidR="00D54E8E" w:rsidRDefault="00D54E8E">
      <w:pPr>
        <w:pStyle w:val="TOC3"/>
        <w:rPr>
          <w:rFonts w:asciiTheme="minorHAnsi" w:eastAsiaTheme="minorEastAsia" w:hAnsiTheme="minorHAnsi" w:cstheme="minorBidi"/>
          <w:iCs w:val="0"/>
          <w:kern w:val="2"/>
          <w:sz w:val="24"/>
          <w14:ligatures w14:val="standardContextual"/>
        </w:rPr>
      </w:pPr>
      <w:r>
        <w:t>3.</w:t>
      </w:r>
      <w:r>
        <w:rPr>
          <w:rFonts w:asciiTheme="minorHAnsi" w:eastAsiaTheme="minorEastAsia" w:hAnsiTheme="minorHAnsi" w:cstheme="minorBidi"/>
          <w:iCs w:val="0"/>
          <w:kern w:val="2"/>
          <w:sz w:val="24"/>
          <w14:ligatures w14:val="standardContextual"/>
        </w:rPr>
        <w:tab/>
      </w:r>
      <w:r>
        <w:t>Discussion</w:t>
      </w:r>
      <w:r>
        <w:tab/>
      </w:r>
      <w:r>
        <w:fldChar w:fldCharType="begin"/>
      </w:r>
      <w:r>
        <w:instrText xml:space="preserve"> PAGEREF _Toc232159982 \h </w:instrText>
      </w:r>
      <w:r>
        <w:fldChar w:fldCharType="separate"/>
      </w:r>
      <w:r w:rsidR="00783587">
        <w:t>5</w:t>
      </w:r>
      <w:r>
        <w:fldChar w:fldCharType="end"/>
      </w:r>
    </w:p>
    <w:p w14:paraId="53A11C06" w14:textId="74BDD2E1" w:rsidR="00D54E8E" w:rsidRDefault="00D54E8E">
      <w:pPr>
        <w:pStyle w:val="TOC1"/>
        <w:rPr>
          <w:rFonts w:asciiTheme="minorHAnsi" w:eastAsiaTheme="minorEastAsia" w:hAnsiTheme="minorHAnsi" w:cstheme="minorBidi"/>
          <w:caps w:val="0"/>
          <w:color w:val="auto"/>
          <w:kern w:val="2"/>
          <w:sz w:val="24"/>
          <w:szCs w:val="24"/>
          <w14:ligatures w14:val="standardContextual"/>
        </w:rPr>
      </w:pPr>
      <w:r w:rsidRPr="006D53FB">
        <w:rPr>
          <w:rFonts w:cs="Arial"/>
        </w:rPr>
        <w:t>III.</w:t>
      </w:r>
      <w:r>
        <w:rPr>
          <w:rFonts w:asciiTheme="minorHAnsi" w:eastAsiaTheme="minorEastAsia" w:hAnsiTheme="minorHAnsi" w:cstheme="minorBidi"/>
          <w:caps w:val="0"/>
          <w:color w:val="auto"/>
          <w:kern w:val="2"/>
          <w:sz w:val="24"/>
          <w:szCs w:val="24"/>
          <w14:ligatures w14:val="standardContextual"/>
        </w:rPr>
        <w:tab/>
      </w:r>
      <w:r w:rsidRPr="006D53FB">
        <w:rPr>
          <w:rFonts w:cs="Arial"/>
        </w:rPr>
        <w:t>Employee Negotiations</w:t>
      </w:r>
      <w:r>
        <w:tab/>
      </w:r>
      <w:r>
        <w:fldChar w:fldCharType="begin"/>
      </w:r>
      <w:r>
        <w:instrText xml:space="preserve"> PAGEREF _Toc232159983 \h </w:instrText>
      </w:r>
      <w:r>
        <w:fldChar w:fldCharType="separate"/>
      </w:r>
      <w:r w:rsidR="00783587">
        <w:t>7</w:t>
      </w:r>
      <w:r>
        <w:fldChar w:fldCharType="end"/>
      </w:r>
    </w:p>
    <w:p w14:paraId="66BD00B2" w14:textId="62790E20"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1.</w:t>
      </w:r>
      <w:r>
        <w:rPr>
          <w:rFonts w:asciiTheme="minorHAnsi" w:eastAsiaTheme="minorEastAsia" w:hAnsiTheme="minorHAnsi" w:cstheme="minorBidi"/>
          <w:iCs w:val="0"/>
          <w:kern w:val="2"/>
          <w:sz w:val="24"/>
          <w14:ligatures w14:val="standardContextual"/>
        </w:rPr>
        <w:tab/>
      </w:r>
      <w:r w:rsidRPr="006D53FB">
        <w:rPr>
          <w:rFonts w:cs="Arial"/>
        </w:rPr>
        <w:t>History</w:t>
      </w:r>
      <w:r>
        <w:tab/>
      </w:r>
      <w:r>
        <w:fldChar w:fldCharType="begin"/>
      </w:r>
      <w:r>
        <w:instrText xml:space="preserve"> PAGEREF _Toc232159984 \h </w:instrText>
      </w:r>
      <w:r>
        <w:fldChar w:fldCharType="separate"/>
      </w:r>
      <w:r w:rsidR="00783587">
        <w:t>7</w:t>
      </w:r>
      <w:r>
        <w:fldChar w:fldCharType="end"/>
      </w:r>
    </w:p>
    <w:p w14:paraId="7BD0A9CA" w14:textId="33A39C2B"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2.</w:t>
      </w:r>
      <w:r>
        <w:rPr>
          <w:rFonts w:asciiTheme="minorHAnsi" w:eastAsiaTheme="minorEastAsia" w:hAnsiTheme="minorHAnsi" w:cstheme="minorBidi"/>
          <w:iCs w:val="0"/>
          <w:kern w:val="2"/>
          <w:sz w:val="24"/>
          <w14:ligatures w14:val="standardContextual"/>
        </w:rPr>
        <w:tab/>
      </w:r>
      <w:r w:rsidRPr="006D53FB">
        <w:rPr>
          <w:rFonts w:cs="Arial"/>
        </w:rPr>
        <w:t>Discussion</w:t>
      </w:r>
      <w:r>
        <w:tab/>
      </w:r>
      <w:r>
        <w:fldChar w:fldCharType="begin"/>
      </w:r>
      <w:r>
        <w:instrText xml:space="preserve"> PAGEREF _Toc232159985 \h </w:instrText>
      </w:r>
      <w:r>
        <w:fldChar w:fldCharType="separate"/>
      </w:r>
      <w:r w:rsidR="00783587">
        <w:t>7</w:t>
      </w:r>
      <w:r>
        <w:fldChar w:fldCharType="end"/>
      </w:r>
    </w:p>
    <w:p w14:paraId="0F0EB7A0" w14:textId="05A83547" w:rsidR="00D54E8E" w:rsidRDefault="00D54E8E">
      <w:pPr>
        <w:pStyle w:val="TOC3"/>
        <w:rPr>
          <w:rFonts w:asciiTheme="minorHAnsi" w:eastAsiaTheme="minorEastAsia" w:hAnsiTheme="minorHAnsi" w:cstheme="minorBidi"/>
          <w:iCs w:val="0"/>
          <w:kern w:val="2"/>
          <w:sz w:val="24"/>
          <w14:ligatures w14:val="standardContextual"/>
        </w:rPr>
      </w:pPr>
      <w:r w:rsidRPr="006D53FB">
        <w:rPr>
          <w:rFonts w:cs="Arial"/>
        </w:rPr>
        <w:t>3.</w:t>
      </w:r>
      <w:r>
        <w:rPr>
          <w:rFonts w:asciiTheme="minorHAnsi" w:eastAsiaTheme="minorEastAsia" w:hAnsiTheme="minorHAnsi" w:cstheme="minorBidi"/>
          <w:iCs w:val="0"/>
          <w:kern w:val="2"/>
          <w:sz w:val="24"/>
          <w14:ligatures w14:val="standardContextual"/>
        </w:rPr>
        <w:tab/>
      </w:r>
      <w:r w:rsidRPr="006D53FB">
        <w:rPr>
          <w:rFonts w:cs="Arial"/>
        </w:rPr>
        <w:t>Action</w:t>
      </w:r>
      <w:r>
        <w:tab/>
      </w:r>
      <w:r>
        <w:fldChar w:fldCharType="begin"/>
      </w:r>
      <w:r>
        <w:instrText xml:space="preserve"> PAGEREF _Toc232159986 \h </w:instrText>
      </w:r>
      <w:r>
        <w:fldChar w:fldCharType="separate"/>
      </w:r>
      <w:r w:rsidR="00783587">
        <w:t>7</w:t>
      </w:r>
      <w:r>
        <w:fldChar w:fldCharType="end"/>
      </w:r>
    </w:p>
    <w:p w14:paraId="42A737BD" w14:textId="16C7E88F" w:rsidR="00D54E8E" w:rsidRDefault="00D54E8E">
      <w:pPr>
        <w:pStyle w:val="TOC1"/>
        <w:rPr>
          <w:rFonts w:asciiTheme="minorHAnsi" w:eastAsiaTheme="minorEastAsia" w:hAnsiTheme="minorHAnsi" w:cstheme="minorBidi"/>
          <w:caps w:val="0"/>
          <w:color w:val="auto"/>
          <w:kern w:val="2"/>
          <w:sz w:val="24"/>
          <w:szCs w:val="24"/>
          <w14:ligatures w14:val="standardContextual"/>
        </w:rPr>
      </w:pPr>
      <w:r>
        <w:t>IV.</w:t>
      </w:r>
      <w:r>
        <w:rPr>
          <w:rFonts w:asciiTheme="minorHAnsi" w:eastAsiaTheme="minorEastAsia" w:hAnsiTheme="minorHAnsi" w:cstheme="minorBidi"/>
          <w:caps w:val="0"/>
          <w:color w:val="auto"/>
          <w:kern w:val="2"/>
          <w:sz w:val="24"/>
          <w:szCs w:val="24"/>
          <w14:ligatures w14:val="standardContextual"/>
        </w:rPr>
        <w:tab/>
      </w:r>
      <w:r>
        <w:t>Basin Improvements</w:t>
      </w:r>
      <w:r>
        <w:tab/>
      </w:r>
      <w:r>
        <w:fldChar w:fldCharType="begin"/>
      </w:r>
      <w:r>
        <w:instrText xml:space="preserve"> PAGEREF _Toc232159987 \h </w:instrText>
      </w:r>
      <w:r>
        <w:fldChar w:fldCharType="separate"/>
      </w:r>
      <w:r w:rsidR="00783587">
        <w:t>9</w:t>
      </w:r>
      <w:r>
        <w:fldChar w:fldCharType="end"/>
      </w:r>
    </w:p>
    <w:p w14:paraId="2412137F" w14:textId="1813B2DE" w:rsidR="00D54E8E" w:rsidRDefault="00D54E8E">
      <w:pPr>
        <w:pStyle w:val="TOC3"/>
        <w:rPr>
          <w:rFonts w:asciiTheme="minorHAnsi" w:eastAsiaTheme="minorEastAsia" w:hAnsiTheme="minorHAnsi" w:cstheme="minorBidi"/>
          <w:iCs w:val="0"/>
          <w:kern w:val="2"/>
          <w:sz w:val="24"/>
          <w14:ligatures w14:val="standardContextual"/>
        </w:rPr>
      </w:pPr>
      <w:r w:rsidRPr="006D53FB">
        <w:rPr>
          <w:bCs/>
        </w:rPr>
        <w:t>1.</w:t>
      </w:r>
      <w:r>
        <w:rPr>
          <w:rFonts w:asciiTheme="minorHAnsi" w:eastAsiaTheme="minorEastAsia" w:hAnsiTheme="minorHAnsi" w:cstheme="minorBidi"/>
          <w:iCs w:val="0"/>
          <w:kern w:val="2"/>
          <w:sz w:val="24"/>
          <w14:ligatures w14:val="standardContextual"/>
        </w:rPr>
        <w:tab/>
      </w:r>
      <w:r>
        <w:t>History</w:t>
      </w:r>
      <w:r>
        <w:tab/>
      </w:r>
      <w:r>
        <w:fldChar w:fldCharType="begin"/>
      </w:r>
      <w:r>
        <w:instrText xml:space="preserve"> PAGEREF _Toc232159988 \h </w:instrText>
      </w:r>
      <w:r>
        <w:fldChar w:fldCharType="separate"/>
      </w:r>
      <w:r w:rsidR="00783587">
        <w:t>9</w:t>
      </w:r>
      <w:r>
        <w:fldChar w:fldCharType="end"/>
      </w:r>
    </w:p>
    <w:p w14:paraId="6482ADB3" w14:textId="10247864" w:rsidR="00D54E8E" w:rsidRDefault="00D54E8E">
      <w:pPr>
        <w:pStyle w:val="TOC3"/>
        <w:rPr>
          <w:rFonts w:asciiTheme="minorHAnsi" w:eastAsiaTheme="minorEastAsia" w:hAnsiTheme="minorHAnsi" w:cstheme="minorBidi"/>
          <w:iCs w:val="0"/>
          <w:kern w:val="2"/>
          <w:sz w:val="24"/>
          <w14:ligatures w14:val="standardContextual"/>
        </w:rPr>
      </w:pPr>
      <w:r>
        <w:t>2.</w:t>
      </w:r>
      <w:r>
        <w:rPr>
          <w:rFonts w:asciiTheme="minorHAnsi" w:eastAsiaTheme="minorEastAsia" w:hAnsiTheme="minorHAnsi" w:cstheme="minorBidi"/>
          <w:iCs w:val="0"/>
          <w:kern w:val="2"/>
          <w:sz w:val="24"/>
          <w14:ligatures w14:val="standardContextual"/>
        </w:rPr>
        <w:tab/>
      </w:r>
      <w:r>
        <w:t>Discussion</w:t>
      </w:r>
      <w:r>
        <w:tab/>
      </w:r>
      <w:r>
        <w:fldChar w:fldCharType="begin"/>
      </w:r>
      <w:r>
        <w:instrText xml:space="preserve"> PAGEREF _Toc232159989 \h </w:instrText>
      </w:r>
      <w:r>
        <w:fldChar w:fldCharType="separate"/>
      </w:r>
      <w:r w:rsidR="00783587">
        <w:t>9</w:t>
      </w:r>
      <w:r>
        <w:fldChar w:fldCharType="end"/>
      </w:r>
    </w:p>
    <w:p w14:paraId="044E9F92" w14:textId="333D46B0" w:rsidR="00D54E8E" w:rsidRDefault="00D54E8E">
      <w:pPr>
        <w:pStyle w:val="TOC3"/>
        <w:rPr>
          <w:rFonts w:asciiTheme="minorHAnsi" w:eastAsiaTheme="minorEastAsia" w:hAnsiTheme="minorHAnsi" w:cstheme="minorBidi"/>
          <w:iCs w:val="0"/>
          <w:kern w:val="2"/>
          <w:sz w:val="24"/>
          <w14:ligatures w14:val="standardContextual"/>
        </w:rPr>
      </w:pPr>
      <w:r>
        <w:t>3.</w:t>
      </w:r>
      <w:r>
        <w:rPr>
          <w:rFonts w:asciiTheme="minorHAnsi" w:eastAsiaTheme="minorEastAsia" w:hAnsiTheme="minorHAnsi" w:cstheme="minorBidi"/>
          <w:iCs w:val="0"/>
          <w:kern w:val="2"/>
          <w:sz w:val="24"/>
          <w14:ligatures w14:val="standardContextual"/>
        </w:rPr>
        <w:tab/>
      </w:r>
      <w:r>
        <w:t>Action</w:t>
      </w:r>
      <w:r>
        <w:tab/>
      </w:r>
      <w:r>
        <w:fldChar w:fldCharType="begin"/>
      </w:r>
      <w:r>
        <w:instrText xml:space="preserve"> PAGEREF _Toc232159990 \h </w:instrText>
      </w:r>
      <w:r>
        <w:fldChar w:fldCharType="separate"/>
      </w:r>
      <w:r w:rsidR="00783587">
        <w:t>9</w:t>
      </w:r>
      <w:r>
        <w:fldChar w:fldCharType="end"/>
      </w:r>
    </w:p>
    <w:p w14:paraId="574C5AF6" w14:textId="7AE70344" w:rsidR="00D54E8E" w:rsidRDefault="00D54E8E">
      <w:pPr>
        <w:pStyle w:val="TOC1"/>
        <w:rPr>
          <w:rFonts w:asciiTheme="minorHAnsi" w:eastAsiaTheme="minorEastAsia" w:hAnsiTheme="minorHAnsi" w:cstheme="minorBidi"/>
          <w:caps w:val="0"/>
          <w:color w:val="auto"/>
          <w:kern w:val="2"/>
          <w:sz w:val="24"/>
          <w:szCs w:val="24"/>
          <w14:ligatures w14:val="standardContextual"/>
        </w:rPr>
      </w:pPr>
      <w:r>
        <w:t>V.</w:t>
      </w:r>
      <w:r>
        <w:rPr>
          <w:rFonts w:asciiTheme="minorHAnsi" w:eastAsiaTheme="minorEastAsia" w:hAnsiTheme="minorHAnsi" w:cstheme="minorBidi"/>
          <w:caps w:val="0"/>
          <w:color w:val="auto"/>
          <w:kern w:val="2"/>
          <w:sz w:val="24"/>
          <w:szCs w:val="24"/>
          <w14:ligatures w14:val="standardContextual"/>
        </w:rPr>
        <w:tab/>
      </w:r>
      <w:r>
        <w:t>Trustees’ Questions, Reports, and Comment</w:t>
      </w:r>
      <w:r>
        <w:tab/>
      </w:r>
      <w:r>
        <w:fldChar w:fldCharType="begin"/>
      </w:r>
      <w:r>
        <w:instrText xml:space="preserve"> PAGEREF _Toc232159991 \h </w:instrText>
      </w:r>
      <w:r>
        <w:fldChar w:fldCharType="separate"/>
      </w:r>
      <w:r w:rsidR="00783587">
        <w:t>10</w:t>
      </w:r>
      <w:r>
        <w:fldChar w:fldCharType="end"/>
      </w:r>
    </w:p>
    <w:p w14:paraId="274A6EAE" w14:textId="2C7CCAA7" w:rsidR="00D54E8E" w:rsidRDefault="00D54E8E">
      <w:pPr>
        <w:pStyle w:val="TOC3"/>
        <w:rPr>
          <w:rFonts w:asciiTheme="minorHAnsi" w:eastAsiaTheme="minorEastAsia" w:hAnsiTheme="minorHAnsi" w:cstheme="minorBidi"/>
          <w:iCs w:val="0"/>
          <w:kern w:val="2"/>
          <w:sz w:val="24"/>
          <w14:ligatures w14:val="standardContextual"/>
        </w:rPr>
      </w:pPr>
      <w:r>
        <w:t>1.</w:t>
      </w:r>
      <w:r>
        <w:rPr>
          <w:rFonts w:asciiTheme="minorHAnsi" w:eastAsiaTheme="minorEastAsia" w:hAnsiTheme="minorHAnsi" w:cstheme="minorBidi"/>
          <w:iCs w:val="0"/>
          <w:kern w:val="2"/>
          <w:sz w:val="24"/>
          <w14:ligatures w14:val="standardContextual"/>
        </w:rPr>
        <w:tab/>
      </w:r>
      <w:r>
        <w:t>Discussion - No Action</w:t>
      </w:r>
      <w:r>
        <w:tab/>
      </w:r>
      <w:r>
        <w:fldChar w:fldCharType="begin"/>
      </w:r>
      <w:r>
        <w:instrText xml:space="preserve"> PAGEREF _Toc232159992 \h </w:instrText>
      </w:r>
      <w:r>
        <w:fldChar w:fldCharType="separate"/>
      </w:r>
      <w:r w:rsidR="00783587">
        <w:t>10</w:t>
      </w:r>
      <w:r>
        <w:fldChar w:fldCharType="end"/>
      </w:r>
    </w:p>
    <w:p w14:paraId="5B217EF9" w14:textId="6D84BE7C" w:rsidR="008E14D6" w:rsidRDefault="000D3B05" w:rsidP="005F7EC0">
      <w:pPr>
        <w:spacing w:before="360"/>
        <w:ind w:left="720"/>
        <w:jc w:val="center"/>
        <w:rPr>
          <w:smallCaps/>
        </w:rPr>
      </w:pPr>
      <w:r>
        <w:fldChar w:fldCharType="end"/>
      </w:r>
      <w:r w:rsidR="008E14D6">
        <w:rPr>
          <w:b/>
          <w:sz w:val="28"/>
        </w:rPr>
        <w:t>Adjournment:</w:t>
      </w:r>
      <w:r w:rsidR="008E14D6">
        <w:t xml:space="preserve"> </w:t>
      </w:r>
      <w:r w:rsidR="008E14D6">
        <w:rPr>
          <w:smallCaps/>
        </w:rPr>
        <w:t xml:space="preserve">The Next Regular Meeting Is Scheduled For </w:t>
      </w:r>
      <w:r w:rsidR="00F354BE">
        <w:rPr>
          <w:smallCaps/>
        </w:rPr>
        <w:t>July</w:t>
      </w:r>
      <w:r w:rsidR="00137431">
        <w:rPr>
          <w:smallCaps/>
        </w:rPr>
        <w:t xml:space="preserve"> </w:t>
      </w:r>
      <w:r w:rsidR="00754258">
        <w:rPr>
          <w:smallCaps/>
        </w:rPr>
        <w:t>1</w:t>
      </w:r>
      <w:r w:rsidR="00F354BE">
        <w:rPr>
          <w:smallCaps/>
        </w:rPr>
        <w:t>7</w:t>
      </w:r>
      <w:r w:rsidR="007E74AB">
        <w:rPr>
          <w:smallCaps/>
        </w:rPr>
        <w:t xml:space="preserve">, </w:t>
      </w:r>
      <w:r w:rsidR="00803E58">
        <w:rPr>
          <w:smallCaps/>
        </w:rPr>
        <w:t>2026</w:t>
      </w:r>
      <w:r w:rsidR="008E14D6">
        <w:rPr>
          <w:smallCaps/>
        </w:rPr>
        <w:t>.</w:t>
      </w:r>
    </w:p>
    <w:p w14:paraId="2F10F70A" w14:textId="77777777" w:rsidR="008E14D6" w:rsidRDefault="008E14D6">
      <w:pPr>
        <w:pStyle w:val="Footer"/>
        <w:tabs>
          <w:tab w:val="clear" w:pos="4320"/>
          <w:tab w:val="clear" w:pos="8640"/>
        </w:tabs>
        <w:rPr>
          <w:smallCaps/>
        </w:rPr>
        <w:sectPr w:rsidR="008E14D6" w:rsidSect="00DD2EDE">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2240" w:h="15840" w:code="1"/>
          <w:pgMar w:top="720" w:right="720" w:bottom="1170" w:left="720" w:header="0" w:footer="806" w:gutter="0"/>
          <w:pgNumType w:start="1"/>
          <w:cols w:space="720"/>
          <w:titlePg/>
        </w:sectPr>
      </w:pPr>
    </w:p>
    <w:p w14:paraId="38E219A5" w14:textId="54C19D3F" w:rsidR="008E14D6" w:rsidRDefault="008E14D6" w:rsidP="00EC0DC1">
      <w:pPr>
        <w:pStyle w:val="Text1"/>
        <w:tabs>
          <w:tab w:val="clear" w:pos="900"/>
        </w:tabs>
        <w:ind w:left="1260" w:firstLine="0"/>
        <w:jc w:val="center"/>
      </w:pPr>
      <w:r>
        <w:lastRenderedPageBreak/>
        <w:t>For the Boards information on the format of any Public Comment time:</w:t>
      </w:r>
    </w:p>
    <w:p w14:paraId="54FE8EB4" w14:textId="77777777" w:rsidR="008E14D6" w:rsidRDefault="008E14D6"/>
    <w:p w14:paraId="44B57F55" w14:textId="77777777" w:rsidR="008E14D6" w:rsidRDefault="008E14D6">
      <w:pPr>
        <w:pStyle w:val="Footer"/>
        <w:tabs>
          <w:tab w:val="clear" w:pos="4320"/>
          <w:tab w:val="clear" w:pos="8640"/>
        </w:tabs>
      </w:pPr>
    </w:p>
    <w:p w14:paraId="01E2C7F5" w14:textId="77777777" w:rsidR="008E14D6" w:rsidRDefault="008E14D6"/>
    <w:p w14:paraId="741DC0F1" w14:textId="77777777" w:rsidR="008E14D6" w:rsidRDefault="008E14D6">
      <w:pPr>
        <w:pStyle w:val="Text1"/>
        <w:spacing w:line="240" w:lineRule="auto"/>
        <w:ind w:left="907"/>
        <w:jc w:val="center"/>
        <w:rPr>
          <w:sz w:val="40"/>
        </w:rPr>
      </w:pPr>
      <w:r>
        <w:rPr>
          <w:sz w:val="40"/>
        </w:rPr>
        <w:t>KERN COUNTY CEMETERY DISTRICT</w:t>
      </w:r>
    </w:p>
    <w:p w14:paraId="347FCD92" w14:textId="77777777" w:rsidR="008E14D6" w:rsidRDefault="008E14D6">
      <w:pPr>
        <w:spacing w:after="120"/>
        <w:jc w:val="center"/>
        <w:rPr>
          <w:sz w:val="40"/>
        </w:rPr>
      </w:pPr>
      <w:r>
        <w:rPr>
          <w:sz w:val="40"/>
        </w:rPr>
        <w:t>REGULAR BOARD MEETING</w:t>
      </w:r>
    </w:p>
    <w:p w14:paraId="25FE39B9" w14:textId="77777777" w:rsidR="008E14D6" w:rsidRDefault="008E14D6">
      <w:pPr>
        <w:pStyle w:val="Text1"/>
        <w:spacing w:line="240" w:lineRule="auto"/>
        <w:ind w:left="907"/>
        <w:jc w:val="center"/>
        <w:rPr>
          <w:sz w:val="32"/>
        </w:rPr>
      </w:pPr>
    </w:p>
    <w:p w14:paraId="24F94653" w14:textId="77777777" w:rsidR="008E14D6" w:rsidRDefault="008E14D6">
      <w:pPr>
        <w:pStyle w:val="Text1"/>
        <w:spacing w:line="240" w:lineRule="auto"/>
        <w:ind w:left="907"/>
        <w:jc w:val="center"/>
        <w:rPr>
          <w:sz w:val="32"/>
        </w:rPr>
      </w:pPr>
      <w:r>
        <w:rPr>
          <w:sz w:val="32"/>
        </w:rPr>
        <w:t xml:space="preserve">PUBLIC COMMENT </w:t>
      </w:r>
    </w:p>
    <w:p w14:paraId="0A0BA902" w14:textId="77777777" w:rsidR="008E14D6" w:rsidRDefault="008E14D6">
      <w:pPr>
        <w:jc w:val="center"/>
        <w:rPr>
          <w:sz w:val="40"/>
        </w:rPr>
      </w:pPr>
    </w:p>
    <w:p w14:paraId="7C5F76CF" w14:textId="77777777" w:rsidR="008E14D6" w:rsidRDefault="008E14D6"/>
    <w:p w14:paraId="755DCF2B" w14:textId="51CB3AEA" w:rsidR="008E14D6" w:rsidRDefault="008E14D6">
      <w:pPr>
        <w:ind w:left="1440" w:right="1440"/>
        <w:jc w:val="both"/>
      </w:pPr>
      <w:r>
        <w:t xml:space="preserve">Welcome to the Kern County Cemetery District regular </w:t>
      </w:r>
      <w:r w:rsidR="003C443C">
        <w:t>B</w:t>
      </w:r>
      <w:r>
        <w:t>oard meeting</w:t>
      </w:r>
      <w:r w:rsidR="001B2E8A">
        <w:t xml:space="preserve">. </w:t>
      </w:r>
      <w:r>
        <w:t>We value any input and direction you may have to offer our Board of Trustees</w:t>
      </w:r>
      <w:r w:rsidR="006026DB">
        <w:t>. I</w:t>
      </w:r>
      <w:r>
        <w:t xml:space="preserve">n order to give equal time to </w:t>
      </w:r>
      <w:r w:rsidR="006026DB">
        <w:t>all</w:t>
      </w:r>
      <w:r>
        <w:t xml:space="preserve">, we ask that a few rules be followed </w:t>
      </w:r>
      <w:r w:rsidR="00CC31E3">
        <w:t>in</w:t>
      </w:r>
      <w:r>
        <w:t xml:space="preserve"> addressing the </w:t>
      </w:r>
      <w:r w:rsidR="003C443C">
        <w:t>B</w:t>
      </w:r>
      <w:r>
        <w:t>oard.</w:t>
      </w:r>
    </w:p>
    <w:p w14:paraId="2AE19B16" w14:textId="77777777" w:rsidR="008E14D6" w:rsidRDefault="008E14D6">
      <w:pPr>
        <w:ind w:left="1440" w:right="1440"/>
        <w:jc w:val="both"/>
      </w:pPr>
    </w:p>
    <w:p w14:paraId="2C075537" w14:textId="284BD6EA" w:rsidR="008E14D6" w:rsidRDefault="008E14D6">
      <w:pPr>
        <w:ind w:left="1440" w:right="1440"/>
        <w:jc w:val="both"/>
      </w:pPr>
      <w:r>
        <w:t>The Public Comment Period is set aside as the time you may speak</w:t>
      </w:r>
      <w:r w:rsidR="001B2E8A">
        <w:t xml:space="preserve">. </w:t>
      </w:r>
      <w:r>
        <w:t xml:space="preserve">The Chairperson will open this time </w:t>
      </w:r>
      <w:r w:rsidR="002D2916">
        <w:t>period,</w:t>
      </w:r>
      <w:r>
        <w:t xml:space="preserve"> and </w:t>
      </w:r>
      <w:r w:rsidR="006026DB">
        <w:t>everyone</w:t>
      </w:r>
      <w:r>
        <w:t xml:space="preserve"> will be called on one at a time</w:t>
      </w:r>
      <w:r w:rsidR="006026DB">
        <w:t>, t</w:t>
      </w:r>
      <w:r>
        <w:t>o speak for, against or make any comment</w:t>
      </w:r>
      <w:r w:rsidR="006026DB">
        <w:t>.</w:t>
      </w:r>
      <w:r>
        <w:t xml:space="preserve"> </w:t>
      </w:r>
      <w:r w:rsidR="006026DB">
        <w:t>You</w:t>
      </w:r>
      <w:r>
        <w:t xml:space="preserve"> may voluntarily give </w:t>
      </w:r>
      <w:r w:rsidR="006026DB">
        <w:t>your</w:t>
      </w:r>
      <w:r>
        <w:t xml:space="preserve"> name and address.</w:t>
      </w:r>
    </w:p>
    <w:p w14:paraId="305CD7A1" w14:textId="77777777" w:rsidR="008E14D6" w:rsidRDefault="008E14D6">
      <w:pPr>
        <w:ind w:left="1440" w:right="1440"/>
        <w:jc w:val="both"/>
      </w:pPr>
    </w:p>
    <w:p w14:paraId="74C8FB40" w14:textId="458559F2" w:rsidR="008E14D6" w:rsidRDefault="008E14D6">
      <w:pPr>
        <w:ind w:left="1440" w:right="1440"/>
        <w:jc w:val="both"/>
      </w:pPr>
      <w:r>
        <w:t xml:space="preserve">After being recognized, the </w:t>
      </w:r>
      <w:r w:rsidR="003C443C">
        <w:t>B</w:t>
      </w:r>
      <w:r>
        <w:t>oard requests that the individual:</w:t>
      </w:r>
    </w:p>
    <w:p w14:paraId="5D5BB631" w14:textId="77777777" w:rsidR="008E14D6" w:rsidRDefault="008E14D6">
      <w:pPr>
        <w:ind w:left="1440" w:right="1440"/>
        <w:jc w:val="both"/>
      </w:pPr>
    </w:p>
    <w:p w14:paraId="22695E07" w14:textId="77777777" w:rsidR="008E14D6" w:rsidRDefault="008E14D6">
      <w:pPr>
        <w:numPr>
          <w:ilvl w:val="0"/>
          <w:numId w:val="2"/>
        </w:numPr>
        <w:tabs>
          <w:tab w:val="clear" w:pos="3240"/>
        </w:tabs>
        <w:spacing w:after="120"/>
        <w:ind w:left="2160" w:right="1440"/>
        <w:jc w:val="both"/>
      </w:pPr>
      <w:r>
        <w:t xml:space="preserve">Make statements no longer than </w:t>
      </w:r>
      <w:r w:rsidR="00E805F7">
        <w:t>three</w:t>
      </w:r>
      <w:r>
        <w:t xml:space="preserve"> (</w:t>
      </w:r>
      <w:r w:rsidR="00E805F7">
        <w:t>3</w:t>
      </w:r>
      <w:r>
        <w:t>) minutes in length.</w:t>
      </w:r>
    </w:p>
    <w:p w14:paraId="3F48FF6B" w14:textId="382F8B56" w:rsidR="008E14D6" w:rsidRDefault="008E14D6">
      <w:pPr>
        <w:numPr>
          <w:ilvl w:val="0"/>
          <w:numId w:val="2"/>
        </w:numPr>
        <w:tabs>
          <w:tab w:val="clear" w:pos="3240"/>
          <w:tab w:val="left" w:pos="2430"/>
        </w:tabs>
        <w:spacing w:after="120"/>
        <w:ind w:left="2160" w:right="1440"/>
        <w:jc w:val="both"/>
      </w:pPr>
      <w:r>
        <w:t xml:space="preserve">Address all comments to the Chairperson and the </w:t>
      </w:r>
      <w:r w:rsidR="003C443C">
        <w:t>B</w:t>
      </w:r>
      <w:r>
        <w:t>oard.</w:t>
      </w:r>
    </w:p>
    <w:p w14:paraId="6E7B93A5" w14:textId="29FAA5E4" w:rsidR="008E14D6" w:rsidRDefault="008E14D6">
      <w:pPr>
        <w:numPr>
          <w:ilvl w:val="0"/>
          <w:numId w:val="2"/>
        </w:numPr>
        <w:tabs>
          <w:tab w:val="clear" w:pos="3240"/>
          <w:tab w:val="left" w:pos="2430"/>
        </w:tabs>
        <w:spacing w:after="120"/>
        <w:ind w:left="2160" w:right="1440"/>
        <w:jc w:val="both"/>
      </w:pPr>
      <w:r>
        <w:t xml:space="preserve">If you are repeating what </w:t>
      </w:r>
      <w:r w:rsidR="001779B0">
        <w:t>has</w:t>
      </w:r>
      <w:r>
        <w:t xml:space="preserve"> been said earlier, you may state that you agree with what </w:t>
      </w:r>
      <w:r w:rsidR="001779B0">
        <w:t>has</w:t>
      </w:r>
      <w:r>
        <w:t xml:space="preserve"> been said and the </w:t>
      </w:r>
      <w:r w:rsidR="003C443C">
        <w:t>B</w:t>
      </w:r>
      <w:r>
        <w:t>oard will note your agreement.</w:t>
      </w:r>
      <w:r w:rsidR="00866AD6">
        <w:t xml:space="preserve"> Each topic will have a thirty (30) minute limit for all speakers.</w:t>
      </w:r>
    </w:p>
    <w:p w14:paraId="15DC10BD" w14:textId="59F60B56" w:rsidR="008E14D6" w:rsidRDefault="008E14D6">
      <w:pPr>
        <w:numPr>
          <w:ilvl w:val="0"/>
          <w:numId w:val="2"/>
        </w:numPr>
        <w:tabs>
          <w:tab w:val="clear" w:pos="3240"/>
          <w:tab w:val="left" w:pos="2430"/>
        </w:tabs>
        <w:spacing w:after="120"/>
        <w:ind w:left="2160" w:right="1440"/>
        <w:jc w:val="both"/>
      </w:pPr>
      <w:r>
        <w:t>Understand that if your request needs action</w:t>
      </w:r>
      <w:r w:rsidR="00CC31E3">
        <w:t>,</w:t>
      </w:r>
      <w:r>
        <w:t xml:space="preserve"> the </w:t>
      </w:r>
      <w:r w:rsidR="003C443C">
        <w:t>B</w:t>
      </w:r>
      <w:r>
        <w:t>oard is unable to do so unless it is on the agenda</w:t>
      </w:r>
      <w:r w:rsidR="001B2E8A">
        <w:t xml:space="preserve">. </w:t>
      </w:r>
      <w:r>
        <w:t xml:space="preserve">You may request a matter be addressed if it is </w:t>
      </w:r>
      <w:r w:rsidR="006026DB">
        <w:t>an emergency</w:t>
      </w:r>
      <w:r w:rsidR="001B2E8A">
        <w:t xml:space="preserve">. </w:t>
      </w:r>
      <w:r>
        <w:t>If it is not deemed an emergency as defined in the California Government Code §549</w:t>
      </w:r>
      <w:r w:rsidR="00B87008">
        <w:t>5</w:t>
      </w:r>
      <w:r>
        <w:t xml:space="preserve">6.5, the matter may be clarified and referred </w:t>
      </w:r>
      <w:proofErr w:type="gramStart"/>
      <w:r>
        <w:t>to</w:t>
      </w:r>
      <w:proofErr w:type="gramEnd"/>
      <w:r>
        <w:t xml:space="preserve"> staff or placed on the agenda for the next meeting.</w:t>
      </w:r>
    </w:p>
    <w:p w14:paraId="367AD670" w14:textId="77777777" w:rsidR="008E14D6" w:rsidRDefault="008E14D6">
      <w:pPr>
        <w:jc w:val="both"/>
      </w:pPr>
    </w:p>
    <w:p w14:paraId="21814DDF" w14:textId="77777777" w:rsidR="008E14D6" w:rsidRDefault="008E14D6">
      <w:pPr>
        <w:pStyle w:val="Text1"/>
        <w:jc w:val="center"/>
        <w:rPr>
          <w:sz w:val="32"/>
        </w:rPr>
      </w:pPr>
      <w:r>
        <w:rPr>
          <w:sz w:val="32"/>
        </w:rPr>
        <w:t>ACCOMODATIONS</w:t>
      </w:r>
    </w:p>
    <w:p w14:paraId="78952CEA" w14:textId="77777777" w:rsidR="008E14D6" w:rsidRDefault="008E14D6">
      <w:pPr>
        <w:jc w:val="both"/>
      </w:pPr>
    </w:p>
    <w:p w14:paraId="0DE90319" w14:textId="59FF99CC" w:rsidR="008E14D6" w:rsidRDefault="008E14D6">
      <w:pPr>
        <w:ind w:left="1440" w:right="1440"/>
        <w:jc w:val="both"/>
      </w:pPr>
      <w:r>
        <w:t xml:space="preserve">Disabled individuals who need special assistance to attend or participate in a meeting of the Kern County Cemetery District may request assistance at the main office </w:t>
      </w:r>
      <w:r w:rsidR="00CC31E3">
        <w:t>at</w:t>
      </w:r>
      <w:r>
        <w:t xml:space="preserve"> 18662 Santa Fe Way, Shafter, or by calling 661-746-3921. Every effort will be made to reasonably accommodate individuals with disabilities by making meeting materials available in alternative formats. Requests for assistance should be made at least three (3) working days in advance whenever possible.</w:t>
      </w:r>
    </w:p>
    <w:p w14:paraId="3F2893C0" w14:textId="77777777" w:rsidR="008E14D6" w:rsidRDefault="008E14D6">
      <w:pPr>
        <w:ind w:left="1440" w:right="1440"/>
        <w:jc w:val="both"/>
      </w:pPr>
    </w:p>
    <w:p w14:paraId="12B8F309" w14:textId="77777777" w:rsidR="008E14D6" w:rsidRDefault="008E14D6">
      <w:pPr>
        <w:pStyle w:val="Text1"/>
        <w:jc w:val="center"/>
        <w:rPr>
          <w:sz w:val="32"/>
        </w:rPr>
      </w:pPr>
      <w:r>
        <w:rPr>
          <w:sz w:val="32"/>
        </w:rPr>
        <w:t>AVAILABILITY OF AGENDA DOCUMENTS</w:t>
      </w:r>
    </w:p>
    <w:p w14:paraId="5C506248" w14:textId="77777777" w:rsidR="008E14D6" w:rsidRDefault="008E14D6">
      <w:pPr>
        <w:jc w:val="both"/>
      </w:pPr>
    </w:p>
    <w:p w14:paraId="12D73EF9" w14:textId="01BC0F81" w:rsidR="006026DB" w:rsidRDefault="008E14D6">
      <w:pPr>
        <w:ind w:left="1440" w:right="1440"/>
        <w:jc w:val="both"/>
      </w:pPr>
      <w:r>
        <w:t xml:space="preserve">All supporting documentation for agenda items will be available for public review at the District’s Shafter Memorial Park Office, 18662 Santa Fe Way, Shafter, during regular business hours, 8:00 am </w:t>
      </w:r>
      <w:r w:rsidR="00DE4FE5">
        <w:t>to</w:t>
      </w:r>
      <w:r>
        <w:t xml:space="preserve"> 5:00 pm. Monday through Friday, following the posting of the agenda. Any supporting documentation that relates to an agenda item for an open session of any regular meeting</w:t>
      </w:r>
      <w:r w:rsidR="0042062B">
        <w:t>,</w:t>
      </w:r>
      <w:r>
        <w:t xml:space="preserve"> </w:t>
      </w:r>
      <w:r w:rsidR="00641686">
        <w:t>which</w:t>
      </w:r>
      <w:r>
        <w:t xml:space="preserve"> is distributed less than 72 hours prior to that meeting</w:t>
      </w:r>
      <w:r w:rsidR="0042062B">
        <w:t>,</w:t>
      </w:r>
      <w:r>
        <w:t xml:space="preserve"> will also be available for review at that location. </w:t>
      </w:r>
    </w:p>
    <w:p w14:paraId="5D668436" w14:textId="77777777" w:rsidR="006026DB" w:rsidRDefault="006026DB">
      <w:r>
        <w:br w:type="page"/>
      </w:r>
    </w:p>
    <w:p w14:paraId="7054D288" w14:textId="44C0555A" w:rsidR="008E14D6" w:rsidRPr="000533DF" w:rsidRDefault="006026DB" w:rsidP="002E7A32">
      <w:pPr>
        <w:pStyle w:val="Heading1"/>
        <w:numPr>
          <w:ilvl w:val="0"/>
          <w:numId w:val="1"/>
        </w:numPr>
        <w:rPr>
          <w:rFonts w:cs="Arial"/>
          <w:sz w:val="24"/>
          <w:szCs w:val="24"/>
        </w:rPr>
      </w:pPr>
      <w:bookmarkStart w:id="0" w:name="_Toc535226298"/>
      <w:bookmarkStart w:id="1" w:name="_Toc185733732"/>
      <w:bookmarkStart w:id="2" w:name="_Toc141358890"/>
      <w:bookmarkStart w:id="3" w:name="_Toc232159971"/>
      <w:r w:rsidRPr="000533DF">
        <w:rPr>
          <w:rFonts w:cs="Arial"/>
          <w:sz w:val="24"/>
          <w:szCs w:val="24"/>
        </w:rPr>
        <w:lastRenderedPageBreak/>
        <w:t>Manager</w:t>
      </w:r>
      <w:r w:rsidR="000E70BA" w:rsidRPr="000533DF">
        <w:rPr>
          <w:rFonts w:cs="Arial"/>
          <w:sz w:val="24"/>
          <w:szCs w:val="24"/>
        </w:rPr>
        <w:t>’s</w:t>
      </w:r>
      <w:r w:rsidR="008E14D6" w:rsidRPr="000533DF">
        <w:rPr>
          <w:rFonts w:cs="Arial"/>
          <w:sz w:val="24"/>
          <w:szCs w:val="24"/>
        </w:rPr>
        <w:t xml:space="preserve"> Report</w:t>
      </w:r>
      <w:bookmarkEnd w:id="0"/>
      <w:bookmarkEnd w:id="1"/>
      <w:bookmarkEnd w:id="2"/>
      <w:bookmarkEnd w:id="3"/>
      <w:r w:rsidR="008E14D6" w:rsidRPr="000533DF">
        <w:rPr>
          <w:rFonts w:cs="Arial"/>
          <w:sz w:val="24"/>
          <w:szCs w:val="24"/>
        </w:rPr>
        <w:t xml:space="preserve"> </w:t>
      </w:r>
    </w:p>
    <w:p w14:paraId="2F35A21B" w14:textId="20D48BBC" w:rsidR="00803E58" w:rsidRPr="000533DF" w:rsidRDefault="00803E58" w:rsidP="00803E58">
      <w:pPr>
        <w:pStyle w:val="Heading3"/>
        <w:rPr>
          <w:rFonts w:cs="Arial"/>
        </w:rPr>
      </w:pPr>
      <w:bookmarkStart w:id="4" w:name="_Toc226967312"/>
      <w:bookmarkStart w:id="5" w:name="_Toc229749142"/>
      <w:bookmarkStart w:id="6" w:name="_Toc232159972"/>
      <w:bookmarkStart w:id="7" w:name="_Toc95831099"/>
      <w:bookmarkStart w:id="8" w:name="_Toc31176099"/>
      <w:r w:rsidRPr="000533DF">
        <w:rPr>
          <w:rFonts w:cs="Arial"/>
        </w:rPr>
        <w:t>Burials for May 2026</w:t>
      </w:r>
      <w:bookmarkEnd w:id="4"/>
      <w:bookmarkEnd w:id="5"/>
      <w:bookmarkEnd w:id="6"/>
    </w:p>
    <w:p w14:paraId="3798ABCB" w14:textId="77777777" w:rsidR="00803E58" w:rsidRPr="000533DF" w:rsidRDefault="00803E58" w:rsidP="00803E58">
      <w:pPr>
        <w:pStyle w:val="Text1"/>
        <w:rPr>
          <w:rFonts w:ascii="Arial" w:hAnsi="Arial" w:cs="Arial"/>
        </w:rPr>
      </w:pPr>
    </w:p>
    <w:tbl>
      <w:tblPr>
        <w:tblStyle w:val="MediumList2-Accent1"/>
        <w:tblW w:w="4145" w:type="pct"/>
        <w:tblInd w:w="740" w:type="dxa"/>
        <w:tblLook w:val="04A0" w:firstRow="1" w:lastRow="0" w:firstColumn="1" w:lastColumn="0" w:noHBand="0" w:noVBand="1"/>
      </w:tblPr>
      <w:tblGrid>
        <w:gridCol w:w="1764"/>
        <w:gridCol w:w="1828"/>
        <w:gridCol w:w="1828"/>
        <w:gridCol w:w="1830"/>
        <w:gridCol w:w="1459"/>
        <w:gridCol w:w="244"/>
      </w:tblGrid>
      <w:tr w:rsidR="00803E58" w:rsidRPr="000533DF" w14:paraId="128A7CDF" w14:textId="77777777" w:rsidTr="000A78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 w:type="pct"/>
            <w:noWrap/>
          </w:tcPr>
          <w:p w14:paraId="7703573F" w14:textId="77777777" w:rsidR="00803E58" w:rsidRPr="000533DF" w:rsidRDefault="00803E58" w:rsidP="000A7892">
            <w:pPr>
              <w:rPr>
                <w:rFonts w:ascii="Arial" w:eastAsiaTheme="minorEastAsia" w:hAnsi="Arial" w:cs="Arial"/>
                <w:color w:val="auto"/>
                <w:sz w:val="22"/>
                <w:szCs w:val="22"/>
              </w:rPr>
            </w:pPr>
            <w:r w:rsidRPr="000533DF">
              <w:rPr>
                <w:rFonts w:ascii="Arial" w:eastAsiaTheme="minorEastAsia" w:hAnsi="Arial" w:cs="Arial"/>
                <w:color w:val="auto"/>
                <w:sz w:val="22"/>
                <w:szCs w:val="22"/>
              </w:rPr>
              <w:t>Month/Year</w:t>
            </w:r>
          </w:p>
        </w:tc>
        <w:tc>
          <w:tcPr>
            <w:tcW w:w="1021" w:type="pct"/>
          </w:tcPr>
          <w:p w14:paraId="5636F72F" w14:textId="77777777" w:rsidR="00803E58" w:rsidRPr="000533DF" w:rsidRDefault="00803E58" w:rsidP="000A7892">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0533DF">
              <w:rPr>
                <w:rFonts w:ascii="Arial" w:eastAsiaTheme="minorEastAsia" w:hAnsi="Arial" w:cs="Arial"/>
                <w:color w:val="auto"/>
                <w:sz w:val="22"/>
                <w:szCs w:val="22"/>
              </w:rPr>
              <w:t>Shafter/Wasco</w:t>
            </w:r>
          </w:p>
          <w:p w14:paraId="15B5A41D" w14:textId="77777777" w:rsidR="00803E58" w:rsidRPr="000533DF" w:rsidRDefault="00803E58" w:rsidP="000A7892">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rPr>
            </w:pPr>
            <w:r w:rsidRPr="000533DF">
              <w:rPr>
                <w:rFonts w:ascii="Arial" w:eastAsiaTheme="minorEastAsia" w:hAnsi="Arial" w:cs="Arial"/>
                <w:color w:val="auto"/>
                <w:sz w:val="22"/>
                <w:szCs w:val="22"/>
              </w:rPr>
              <w:t>Burials</w:t>
            </w:r>
          </w:p>
        </w:tc>
        <w:tc>
          <w:tcPr>
            <w:tcW w:w="1021" w:type="pct"/>
          </w:tcPr>
          <w:p w14:paraId="74659E6F" w14:textId="77777777" w:rsidR="00803E58" w:rsidRPr="000533DF" w:rsidRDefault="00803E58" w:rsidP="000A7892">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rPr>
            </w:pPr>
            <w:r w:rsidRPr="000533DF">
              <w:rPr>
                <w:rFonts w:ascii="Arial" w:eastAsiaTheme="minorEastAsia" w:hAnsi="Arial" w:cs="Arial"/>
                <w:color w:val="auto"/>
                <w:sz w:val="22"/>
                <w:szCs w:val="22"/>
              </w:rPr>
              <w:t>Total</w:t>
            </w:r>
          </w:p>
        </w:tc>
        <w:tc>
          <w:tcPr>
            <w:tcW w:w="1022" w:type="pct"/>
          </w:tcPr>
          <w:p w14:paraId="797C0779" w14:textId="77777777" w:rsidR="00803E58" w:rsidRPr="000533DF" w:rsidRDefault="00803E58" w:rsidP="000A7892">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0533DF">
              <w:rPr>
                <w:rFonts w:ascii="Arial" w:eastAsiaTheme="minorEastAsia" w:hAnsi="Arial" w:cs="Arial"/>
                <w:color w:val="auto"/>
                <w:sz w:val="22"/>
                <w:szCs w:val="22"/>
              </w:rPr>
              <w:t>Shafter/Wasco</w:t>
            </w:r>
          </w:p>
          <w:p w14:paraId="2637B69A" w14:textId="77777777" w:rsidR="00803E58" w:rsidRPr="000533DF" w:rsidRDefault="00803E58" w:rsidP="000A7892">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0533DF">
              <w:rPr>
                <w:rFonts w:ascii="Arial" w:eastAsiaTheme="minorEastAsia" w:hAnsi="Arial" w:cs="Arial"/>
                <w:color w:val="auto"/>
                <w:sz w:val="22"/>
                <w:szCs w:val="22"/>
              </w:rPr>
              <w:t>FY to Date</w:t>
            </w:r>
          </w:p>
          <w:p w14:paraId="4264FF59" w14:textId="77777777" w:rsidR="00803E58" w:rsidRPr="000533DF" w:rsidRDefault="00803E58" w:rsidP="000A7892">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rPr>
            </w:pPr>
            <w:r w:rsidRPr="000533DF">
              <w:rPr>
                <w:rFonts w:ascii="Arial" w:eastAsiaTheme="minorEastAsia" w:hAnsi="Arial" w:cs="Arial"/>
                <w:color w:val="auto"/>
                <w:sz w:val="22"/>
                <w:szCs w:val="22"/>
              </w:rPr>
              <w:t>Cremations</w:t>
            </w:r>
          </w:p>
        </w:tc>
        <w:tc>
          <w:tcPr>
            <w:tcW w:w="815" w:type="pct"/>
          </w:tcPr>
          <w:p w14:paraId="37A4C529" w14:textId="77777777" w:rsidR="00803E58" w:rsidRPr="000533DF" w:rsidRDefault="00803E58" w:rsidP="000A7892">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rPr>
            </w:pPr>
            <w:r w:rsidRPr="000533DF">
              <w:rPr>
                <w:rFonts w:ascii="Arial" w:eastAsiaTheme="minorEastAsia" w:hAnsi="Arial" w:cs="Arial"/>
                <w:color w:val="auto"/>
                <w:sz w:val="22"/>
                <w:szCs w:val="22"/>
              </w:rPr>
              <w:t>Cremation Rate</w:t>
            </w:r>
          </w:p>
        </w:tc>
        <w:tc>
          <w:tcPr>
            <w:tcW w:w="136" w:type="pct"/>
          </w:tcPr>
          <w:p w14:paraId="472C88D7" w14:textId="77777777" w:rsidR="00803E58" w:rsidRPr="000533DF" w:rsidRDefault="00803E58" w:rsidP="000A7892">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rPr>
            </w:pPr>
          </w:p>
        </w:tc>
      </w:tr>
      <w:tr w:rsidR="00803E58" w:rsidRPr="000533DF" w14:paraId="45513442" w14:textId="77777777" w:rsidTr="000A7892">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985" w:type="pct"/>
            <w:noWrap/>
          </w:tcPr>
          <w:p w14:paraId="65E5258A" w14:textId="1205644A" w:rsidR="00803E58" w:rsidRPr="000533DF" w:rsidRDefault="00803E58" w:rsidP="000A7892">
            <w:pPr>
              <w:rPr>
                <w:rFonts w:ascii="Arial" w:eastAsiaTheme="minorEastAsia" w:hAnsi="Arial" w:cs="Arial"/>
              </w:rPr>
            </w:pPr>
            <w:r w:rsidRPr="000533DF">
              <w:rPr>
                <w:rFonts w:ascii="Arial" w:eastAsiaTheme="minorEastAsia" w:hAnsi="Arial" w:cs="Arial"/>
              </w:rPr>
              <w:t>May 2026</w:t>
            </w:r>
          </w:p>
        </w:tc>
        <w:tc>
          <w:tcPr>
            <w:tcW w:w="1021" w:type="pct"/>
          </w:tcPr>
          <w:p w14:paraId="22DE179F" w14:textId="5C19BAFF" w:rsidR="00803E58" w:rsidRPr="000533DF" w:rsidRDefault="002F0DDB" w:rsidP="000A7892">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0533DF">
              <w:rPr>
                <w:rFonts w:ascii="Arial" w:eastAsiaTheme="minorEastAsia" w:hAnsi="Arial" w:cs="Arial"/>
              </w:rPr>
              <w:t>16</w:t>
            </w:r>
            <w:r w:rsidR="00803E58" w:rsidRPr="000533DF">
              <w:rPr>
                <w:rFonts w:ascii="Arial" w:eastAsiaTheme="minorEastAsia" w:hAnsi="Arial" w:cs="Arial"/>
              </w:rPr>
              <w:t>/</w:t>
            </w:r>
            <w:r w:rsidRPr="000533DF">
              <w:rPr>
                <w:rFonts w:ascii="Arial" w:eastAsiaTheme="minorEastAsia" w:hAnsi="Arial" w:cs="Arial"/>
              </w:rPr>
              <w:t>9</w:t>
            </w:r>
          </w:p>
        </w:tc>
        <w:tc>
          <w:tcPr>
            <w:tcW w:w="1021" w:type="pct"/>
          </w:tcPr>
          <w:p w14:paraId="3D3CE53C" w14:textId="60E73BB5" w:rsidR="00803E58" w:rsidRPr="000533DF" w:rsidRDefault="004067BE" w:rsidP="000A7892">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0533DF">
              <w:rPr>
                <w:rFonts w:ascii="Arial" w:eastAsiaTheme="minorEastAsia" w:hAnsi="Arial" w:cs="Arial"/>
              </w:rPr>
              <w:t>253</w:t>
            </w:r>
          </w:p>
        </w:tc>
        <w:tc>
          <w:tcPr>
            <w:tcW w:w="1022" w:type="pct"/>
          </w:tcPr>
          <w:p w14:paraId="64330AA8" w14:textId="53E903F2" w:rsidR="00803E58" w:rsidRPr="000533DF" w:rsidRDefault="004067BE" w:rsidP="000A7892">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0533DF">
              <w:rPr>
                <w:rFonts w:ascii="Arial" w:eastAsiaTheme="minorEastAsia" w:hAnsi="Arial" w:cs="Arial"/>
              </w:rPr>
              <w:t>54/27</w:t>
            </w:r>
            <w:r w:rsidR="00803E58" w:rsidRPr="000533DF">
              <w:rPr>
                <w:rFonts w:ascii="Arial" w:eastAsiaTheme="minorEastAsia" w:hAnsi="Arial" w:cs="Arial"/>
              </w:rPr>
              <w:t>=</w:t>
            </w:r>
            <w:r w:rsidRPr="000533DF">
              <w:rPr>
                <w:rFonts w:ascii="Arial" w:eastAsiaTheme="minorEastAsia" w:hAnsi="Arial" w:cs="Arial"/>
              </w:rPr>
              <w:t>81</w:t>
            </w:r>
          </w:p>
        </w:tc>
        <w:tc>
          <w:tcPr>
            <w:tcW w:w="815" w:type="pct"/>
          </w:tcPr>
          <w:p w14:paraId="152CC366" w14:textId="77777777" w:rsidR="00803E58" w:rsidRPr="000533DF" w:rsidRDefault="00803E58" w:rsidP="000A7892">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0533DF">
              <w:rPr>
                <w:rFonts w:ascii="Arial" w:eastAsiaTheme="minorEastAsia" w:hAnsi="Arial" w:cs="Arial"/>
              </w:rPr>
              <w:t>32%</w:t>
            </w:r>
          </w:p>
        </w:tc>
        <w:tc>
          <w:tcPr>
            <w:tcW w:w="136" w:type="pct"/>
          </w:tcPr>
          <w:p w14:paraId="7150D6E6" w14:textId="77777777" w:rsidR="00803E58" w:rsidRPr="000533DF" w:rsidRDefault="00803E58" w:rsidP="000A7892">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highlight w:val="yellow"/>
              </w:rPr>
            </w:pPr>
          </w:p>
        </w:tc>
      </w:tr>
      <w:tr w:rsidR="006B1801" w:rsidRPr="000533DF" w14:paraId="2D580237" w14:textId="77777777" w:rsidTr="000A7892">
        <w:trPr>
          <w:trHeight w:val="201"/>
        </w:trPr>
        <w:tc>
          <w:tcPr>
            <w:cnfStyle w:val="001000000000" w:firstRow="0" w:lastRow="0" w:firstColumn="1" w:lastColumn="0" w:oddVBand="0" w:evenVBand="0" w:oddHBand="0" w:evenHBand="0" w:firstRowFirstColumn="0" w:firstRowLastColumn="0" w:lastRowFirstColumn="0" w:lastRowLastColumn="0"/>
            <w:tcW w:w="985" w:type="pct"/>
            <w:shd w:val="clear" w:color="auto" w:fill="auto"/>
            <w:noWrap/>
          </w:tcPr>
          <w:p w14:paraId="574EA7CF" w14:textId="56357B04" w:rsidR="006B1801" w:rsidRPr="000533DF" w:rsidRDefault="006B1801" w:rsidP="006B1801">
            <w:pPr>
              <w:rPr>
                <w:rFonts w:ascii="Arial" w:eastAsiaTheme="minorEastAsia" w:hAnsi="Arial" w:cs="Arial"/>
                <w:color w:val="auto"/>
              </w:rPr>
            </w:pPr>
            <w:r w:rsidRPr="000533DF">
              <w:rPr>
                <w:rFonts w:ascii="Arial" w:eastAsiaTheme="minorEastAsia" w:hAnsi="Arial" w:cs="Arial"/>
                <w:color w:val="auto"/>
              </w:rPr>
              <w:t>May 2025</w:t>
            </w:r>
          </w:p>
        </w:tc>
        <w:tc>
          <w:tcPr>
            <w:tcW w:w="1021" w:type="pct"/>
          </w:tcPr>
          <w:p w14:paraId="7F88963F" w14:textId="7C7FFA0A" w:rsidR="006B1801" w:rsidRPr="000533DF" w:rsidRDefault="006B1801" w:rsidP="006B1801">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0533DF">
              <w:rPr>
                <w:rFonts w:ascii="Arial" w:eastAsiaTheme="minorEastAsia" w:hAnsi="Arial" w:cs="Arial"/>
                <w:color w:val="auto"/>
              </w:rPr>
              <w:t>8/12</w:t>
            </w:r>
          </w:p>
        </w:tc>
        <w:tc>
          <w:tcPr>
            <w:tcW w:w="1021" w:type="pct"/>
          </w:tcPr>
          <w:p w14:paraId="35F8FE3A" w14:textId="27990A40" w:rsidR="006B1801" w:rsidRPr="000533DF" w:rsidRDefault="006B1801" w:rsidP="006B1801">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highlight w:val="yellow"/>
              </w:rPr>
            </w:pPr>
            <w:r w:rsidRPr="000533DF">
              <w:rPr>
                <w:rFonts w:ascii="Arial" w:eastAsiaTheme="minorEastAsia" w:hAnsi="Arial" w:cs="Arial"/>
                <w:color w:val="auto"/>
              </w:rPr>
              <w:t>250</w:t>
            </w:r>
          </w:p>
        </w:tc>
        <w:tc>
          <w:tcPr>
            <w:tcW w:w="1022" w:type="pct"/>
          </w:tcPr>
          <w:p w14:paraId="2C3DBCFB" w14:textId="1DD54B07" w:rsidR="006B1801" w:rsidRPr="000533DF" w:rsidRDefault="006B1801" w:rsidP="006B1801">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0533DF">
              <w:rPr>
                <w:rFonts w:ascii="Arial" w:eastAsiaTheme="minorEastAsia" w:hAnsi="Arial" w:cs="Arial"/>
                <w:color w:val="auto"/>
              </w:rPr>
              <w:t>36/16=52</w:t>
            </w:r>
          </w:p>
        </w:tc>
        <w:tc>
          <w:tcPr>
            <w:tcW w:w="815" w:type="pct"/>
          </w:tcPr>
          <w:p w14:paraId="5787AEB7" w14:textId="55A21A9F" w:rsidR="006B1801" w:rsidRPr="000533DF" w:rsidRDefault="006B1801" w:rsidP="006B1801">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rPr>
            </w:pPr>
            <w:r w:rsidRPr="000533DF">
              <w:rPr>
                <w:rFonts w:ascii="Arial" w:eastAsiaTheme="minorEastAsia" w:hAnsi="Arial" w:cs="Arial"/>
                <w:color w:val="auto"/>
              </w:rPr>
              <w:t>21%</w:t>
            </w:r>
          </w:p>
        </w:tc>
        <w:tc>
          <w:tcPr>
            <w:tcW w:w="136" w:type="pct"/>
          </w:tcPr>
          <w:p w14:paraId="0B4691E7" w14:textId="77777777" w:rsidR="006B1801" w:rsidRPr="000533DF" w:rsidRDefault="006B1801" w:rsidP="006B1801">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highlight w:val="yellow"/>
              </w:rPr>
            </w:pPr>
          </w:p>
        </w:tc>
      </w:tr>
      <w:tr w:rsidR="006B1801" w:rsidRPr="000533DF" w14:paraId="0D48A9C6" w14:textId="77777777" w:rsidTr="000A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pct"/>
            <w:shd w:val="clear" w:color="auto" w:fill="auto"/>
            <w:noWrap/>
          </w:tcPr>
          <w:p w14:paraId="2459D3C5" w14:textId="328942E9" w:rsidR="006B1801" w:rsidRPr="000533DF" w:rsidRDefault="006B1801" w:rsidP="006B1801">
            <w:pPr>
              <w:rPr>
                <w:rFonts w:ascii="Arial" w:eastAsiaTheme="minorEastAsia" w:hAnsi="Arial" w:cs="Arial"/>
                <w:color w:val="auto"/>
              </w:rPr>
            </w:pPr>
            <w:r w:rsidRPr="000533DF">
              <w:rPr>
                <w:rFonts w:ascii="Arial" w:eastAsiaTheme="minorEastAsia" w:hAnsi="Arial" w:cs="Arial"/>
                <w:color w:val="auto"/>
              </w:rPr>
              <w:t>May 2024</w:t>
            </w:r>
          </w:p>
        </w:tc>
        <w:tc>
          <w:tcPr>
            <w:tcW w:w="1021" w:type="pct"/>
          </w:tcPr>
          <w:p w14:paraId="251DF39A" w14:textId="5369B438" w:rsidR="006B1801" w:rsidRPr="000533DF" w:rsidRDefault="006B1801" w:rsidP="006B1801">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highlight w:val="yellow"/>
              </w:rPr>
            </w:pPr>
            <w:r w:rsidRPr="000533DF">
              <w:rPr>
                <w:rFonts w:ascii="Arial" w:eastAsiaTheme="minorEastAsia" w:hAnsi="Arial" w:cs="Arial"/>
                <w:color w:val="auto"/>
              </w:rPr>
              <w:t>11/10</w:t>
            </w:r>
          </w:p>
        </w:tc>
        <w:tc>
          <w:tcPr>
            <w:tcW w:w="1021" w:type="pct"/>
          </w:tcPr>
          <w:p w14:paraId="091715EB" w14:textId="6E23A842" w:rsidR="006B1801" w:rsidRPr="000533DF" w:rsidRDefault="006B1801" w:rsidP="006B1801">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highlight w:val="yellow"/>
              </w:rPr>
            </w:pPr>
            <w:r w:rsidRPr="000533DF">
              <w:rPr>
                <w:rFonts w:ascii="Arial" w:eastAsiaTheme="minorEastAsia" w:hAnsi="Arial" w:cs="Arial"/>
                <w:color w:val="auto"/>
              </w:rPr>
              <w:t>271</w:t>
            </w:r>
          </w:p>
        </w:tc>
        <w:tc>
          <w:tcPr>
            <w:tcW w:w="1022" w:type="pct"/>
          </w:tcPr>
          <w:p w14:paraId="55B089F9" w14:textId="7D04354D" w:rsidR="006B1801" w:rsidRPr="000533DF" w:rsidRDefault="006B1801" w:rsidP="006B1801">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highlight w:val="yellow"/>
              </w:rPr>
            </w:pPr>
            <w:r w:rsidRPr="000533DF">
              <w:rPr>
                <w:rFonts w:ascii="Arial" w:eastAsiaTheme="minorEastAsia" w:hAnsi="Arial" w:cs="Arial"/>
                <w:color w:val="auto"/>
              </w:rPr>
              <w:t>41/18=59</w:t>
            </w:r>
          </w:p>
        </w:tc>
        <w:tc>
          <w:tcPr>
            <w:tcW w:w="815" w:type="pct"/>
          </w:tcPr>
          <w:p w14:paraId="70A9F8BC" w14:textId="63394DED" w:rsidR="006B1801" w:rsidRPr="000533DF" w:rsidRDefault="006B1801" w:rsidP="006B1801">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r w:rsidRPr="000533DF">
              <w:rPr>
                <w:rFonts w:ascii="Arial" w:eastAsiaTheme="minorEastAsia" w:hAnsi="Arial" w:cs="Arial"/>
                <w:color w:val="auto"/>
              </w:rPr>
              <w:t>22%</w:t>
            </w:r>
          </w:p>
        </w:tc>
        <w:tc>
          <w:tcPr>
            <w:tcW w:w="136" w:type="pct"/>
          </w:tcPr>
          <w:p w14:paraId="43B837FC" w14:textId="77777777" w:rsidR="006B1801" w:rsidRPr="000533DF" w:rsidRDefault="006B1801" w:rsidP="006B1801">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rPr>
            </w:pPr>
          </w:p>
        </w:tc>
      </w:tr>
    </w:tbl>
    <w:p w14:paraId="4867D767" w14:textId="45C97F94" w:rsidR="00482451" w:rsidRPr="000533DF" w:rsidRDefault="00482451" w:rsidP="004F025A">
      <w:pPr>
        <w:pStyle w:val="Text1"/>
        <w:ind w:left="0" w:firstLine="0"/>
        <w:rPr>
          <w:rFonts w:ascii="Arial" w:hAnsi="Arial" w:cs="Arial"/>
        </w:rPr>
      </w:pPr>
    </w:p>
    <w:p w14:paraId="41CA5148" w14:textId="627DD887" w:rsidR="004F025A" w:rsidRPr="000533DF" w:rsidRDefault="004F025A" w:rsidP="00210863">
      <w:pPr>
        <w:pStyle w:val="Heading3"/>
        <w:rPr>
          <w:rFonts w:cs="Arial"/>
        </w:rPr>
      </w:pPr>
      <w:bookmarkStart w:id="9" w:name="_Toc232159973"/>
      <w:r w:rsidRPr="000533DF">
        <w:rPr>
          <w:rFonts w:cs="Arial"/>
        </w:rPr>
        <w:t xml:space="preserve">Memorial Day </w:t>
      </w:r>
      <w:r w:rsidR="00803E58" w:rsidRPr="000533DF">
        <w:rPr>
          <w:rFonts w:cs="Arial"/>
        </w:rPr>
        <w:t>2026</w:t>
      </w:r>
      <w:bookmarkEnd w:id="9"/>
    </w:p>
    <w:p w14:paraId="3777D6EE" w14:textId="63F58B57" w:rsidR="004F025A" w:rsidRPr="000533DF" w:rsidRDefault="004F025A" w:rsidP="004F025A">
      <w:pPr>
        <w:pStyle w:val="Text1"/>
        <w:rPr>
          <w:rFonts w:ascii="Arial" w:hAnsi="Arial" w:cs="Arial"/>
        </w:rPr>
      </w:pPr>
      <w:r w:rsidRPr="000533DF">
        <w:rPr>
          <w:rFonts w:ascii="Arial" w:hAnsi="Arial" w:cs="Arial"/>
        </w:rPr>
        <w:t>Shafter Cemetery had approximately 1</w:t>
      </w:r>
      <w:r w:rsidR="00803E58" w:rsidRPr="000533DF">
        <w:rPr>
          <w:rFonts w:ascii="Arial" w:hAnsi="Arial" w:cs="Arial"/>
        </w:rPr>
        <w:t>50</w:t>
      </w:r>
      <w:r w:rsidRPr="000533DF">
        <w:rPr>
          <w:rFonts w:ascii="Arial" w:hAnsi="Arial" w:cs="Arial"/>
        </w:rPr>
        <w:t xml:space="preserve"> attendees at this year’s Memorial Day event, and Wasco Cemetery had approximately 100 attendees. Peters Funeral Homes and the Wasco Women’s Club provided refreshments. The Shafter and Wasco Police Departments, the Shafter Fire Department, the Wasco Prison Honor Guard, </w:t>
      </w:r>
      <w:r w:rsidR="00803E58" w:rsidRPr="000533DF">
        <w:rPr>
          <w:rFonts w:ascii="Arial" w:hAnsi="Arial" w:cs="Arial"/>
        </w:rPr>
        <w:t xml:space="preserve">and </w:t>
      </w:r>
      <w:r w:rsidRPr="000533DF">
        <w:rPr>
          <w:rFonts w:ascii="Arial" w:hAnsi="Arial" w:cs="Arial"/>
        </w:rPr>
        <w:t>Pastor</w:t>
      </w:r>
      <w:r w:rsidR="00803E58" w:rsidRPr="000533DF">
        <w:rPr>
          <w:rFonts w:ascii="Arial" w:hAnsi="Arial" w:cs="Arial"/>
        </w:rPr>
        <w:t xml:space="preserve">s </w:t>
      </w:r>
      <w:r w:rsidRPr="000533DF">
        <w:rPr>
          <w:rFonts w:ascii="Arial" w:hAnsi="Arial" w:cs="Arial"/>
        </w:rPr>
        <w:t>from the Wasco Free Will Baptist Church</w:t>
      </w:r>
      <w:r w:rsidR="00803E58" w:rsidRPr="000533DF">
        <w:rPr>
          <w:rFonts w:ascii="Arial" w:hAnsi="Arial" w:cs="Arial"/>
        </w:rPr>
        <w:t xml:space="preserve"> and Canyon Hills Church in Shafter</w:t>
      </w:r>
      <w:r w:rsidRPr="000533DF">
        <w:rPr>
          <w:rFonts w:ascii="Arial" w:hAnsi="Arial" w:cs="Arial"/>
        </w:rPr>
        <w:t>, and all the volunteers did an excellent job. Th</w:t>
      </w:r>
      <w:r w:rsidR="00803E58" w:rsidRPr="000533DF">
        <w:rPr>
          <w:rFonts w:ascii="Arial" w:hAnsi="Arial" w:cs="Arial"/>
        </w:rPr>
        <w:t>is year,</w:t>
      </w:r>
      <w:r w:rsidRPr="000533DF">
        <w:rPr>
          <w:rFonts w:ascii="Arial" w:hAnsi="Arial" w:cs="Arial"/>
        </w:rPr>
        <w:t xml:space="preserve"> Shafter event </w:t>
      </w:r>
      <w:r w:rsidR="00803E58" w:rsidRPr="000533DF">
        <w:rPr>
          <w:rFonts w:ascii="Arial" w:hAnsi="Arial" w:cs="Arial"/>
        </w:rPr>
        <w:t xml:space="preserve">added live musicians playing echoing Taps on trumpet.   </w:t>
      </w:r>
    </w:p>
    <w:p w14:paraId="61933F99" w14:textId="590662F0" w:rsidR="00106966" w:rsidRPr="000533DF" w:rsidRDefault="00AD2716" w:rsidP="00210863">
      <w:pPr>
        <w:pStyle w:val="Heading3"/>
        <w:rPr>
          <w:rFonts w:cs="Arial"/>
        </w:rPr>
      </w:pPr>
      <w:bookmarkStart w:id="10" w:name="_Toc232159974"/>
      <w:r w:rsidRPr="000533DF">
        <w:rPr>
          <w:rFonts w:cs="Arial"/>
        </w:rPr>
        <w:t>Section B Development Update</w:t>
      </w:r>
      <w:bookmarkEnd w:id="10"/>
      <w:r w:rsidR="00106966" w:rsidRPr="000533DF">
        <w:rPr>
          <w:rFonts w:cs="Arial"/>
        </w:rPr>
        <w:tab/>
      </w:r>
    </w:p>
    <w:p w14:paraId="6DD4CC67" w14:textId="71DC7DD4" w:rsidR="00EC423A" w:rsidRDefault="003561E1" w:rsidP="00EC423A">
      <w:pPr>
        <w:pStyle w:val="Text1"/>
        <w:rPr>
          <w:rFonts w:ascii="Arial" w:hAnsi="Arial" w:cs="Arial"/>
        </w:rPr>
      </w:pPr>
      <w:r w:rsidRPr="000533DF">
        <w:rPr>
          <w:rFonts w:ascii="Arial" w:hAnsi="Arial" w:cs="Arial"/>
        </w:rPr>
        <w:t>Sha</w:t>
      </w:r>
      <w:r w:rsidR="00EC423A" w:rsidRPr="000533DF">
        <w:rPr>
          <w:rFonts w:ascii="Arial" w:hAnsi="Arial" w:cs="Arial"/>
        </w:rPr>
        <w:t xml:space="preserve">fter MP has newly installed roads to serve the new Section B Development, with a base and surface rated for light commercial use.  </w:t>
      </w:r>
      <w:r w:rsidR="00803E58" w:rsidRPr="000533DF">
        <w:rPr>
          <w:rFonts w:ascii="Arial" w:hAnsi="Arial" w:cs="Arial"/>
        </w:rPr>
        <w:t xml:space="preserve">Due to the </w:t>
      </w:r>
      <w:proofErr w:type="gramStart"/>
      <w:r w:rsidR="006B1801" w:rsidRPr="000533DF">
        <w:rPr>
          <w:rFonts w:ascii="Arial" w:hAnsi="Arial" w:cs="Arial"/>
        </w:rPr>
        <w:t>40 ton</w:t>
      </w:r>
      <w:proofErr w:type="gramEnd"/>
      <w:r w:rsidR="006B1801" w:rsidRPr="000533DF">
        <w:rPr>
          <w:rFonts w:ascii="Arial" w:hAnsi="Arial" w:cs="Arial"/>
        </w:rPr>
        <w:t xml:space="preserve"> estimated, combined </w:t>
      </w:r>
      <w:r w:rsidR="00EC423A" w:rsidRPr="000533DF">
        <w:rPr>
          <w:rFonts w:ascii="Arial" w:hAnsi="Arial" w:cs="Arial"/>
        </w:rPr>
        <w:t xml:space="preserve">weight of the transport vehicles </w:t>
      </w:r>
      <w:r w:rsidR="006B1801" w:rsidRPr="000533DF">
        <w:rPr>
          <w:rFonts w:ascii="Arial" w:hAnsi="Arial" w:cs="Arial"/>
        </w:rPr>
        <w:t xml:space="preserve">used to </w:t>
      </w:r>
      <w:r w:rsidR="00EC423A" w:rsidRPr="000533DF">
        <w:rPr>
          <w:rFonts w:ascii="Arial" w:hAnsi="Arial" w:cs="Arial"/>
        </w:rPr>
        <w:t xml:space="preserve">deliver and install the </w:t>
      </w:r>
      <w:r w:rsidR="006B1801" w:rsidRPr="000533DF">
        <w:rPr>
          <w:rFonts w:ascii="Arial" w:hAnsi="Arial" w:cs="Arial"/>
        </w:rPr>
        <w:t xml:space="preserve">proposed columbarium/ossuary unit, </w:t>
      </w:r>
      <w:r w:rsidR="00EC423A" w:rsidRPr="000533DF">
        <w:rPr>
          <w:rFonts w:ascii="Arial" w:hAnsi="Arial" w:cs="Arial"/>
        </w:rPr>
        <w:t>our e</w:t>
      </w:r>
      <w:r w:rsidR="00803E58" w:rsidRPr="000533DF">
        <w:rPr>
          <w:rFonts w:ascii="Arial" w:hAnsi="Arial" w:cs="Arial"/>
        </w:rPr>
        <w:t xml:space="preserve">ngineer Kevin Harmon of Provost </w:t>
      </w:r>
      <w:r w:rsidR="008B3D6B" w:rsidRPr="000533DF">
        <w:rPr>
          <w:rFonts w:ascii="Arial" w:hAnsi="Arial" w:cs="Arial"/>
        </w:rPr>
        <w:t>&amp;</w:t>
      </w:r>
      <w:r w:rsidR="00803E58" w:rsidRPr="000533DF">
        <w:rPr>
          <w:rFonts w:ascii="Arial" w:hAnsi="Arial" w:cs="Arial"/>
        </w:rPr>
        <w:t xml:space="preserve"> Pritchard</w:t>
      </w:r>
      <w:r w:rsidR="00EC423A" w:rsidRPr="000533DF">
        <w:rPr>
          <w:rFonts w:ascii="Arial" w:hAnsi="Arial" w:cs="Arial"/>
        </w:rPr>
        <w:t xml:space="preserve"> does not recommend </w:t>
      </w:r>
      <w:r w:rsidR="006B1801" w:rsidRPr="000533DF">
        <w:rPr>
          <w:rFonts w:ascii="Arial" w:hAnsi="Arial" w:cs="Arial"/>
        </w:rPr>
        <w:t>allowing them to use the cemetery roads.  Other options include, assembly of the unit, on site, which increases the labor cost or redesigning the project</w:t>
      </w:r>
      <w:r w:rsidR="00F55D8A" w:rsidRPr="000533DF">
        <w:rPr>
          <w:rFonts w:ascii="Arial" w:hAnsi="Arial" w:cs="Arial"/>
        </w:rPr>
        <w:t xml:space="preserve"> with structures that can be delivered without risking damage.  </w:t>
      </w:r>
      <w:r w:rsidR="00F71F63" w:rsidRPr="000533DF">
        <w:rPr>
          <w:rFonts w:ascii="Arial" w:hAnsi="Arial" w:cs="Arial"/>
        </w:rPr>
        <w:t>Research is ongoing and updates will be given, as information is avail</w:t>
      </w:r>
      <w:r w:rsidR="00594AFC" w:rsidRPr="000533DF">
        <w:rPr>
          <w:rFonts w:ascii="Arial" w:hAnsi="Arial" w:cs="Arial"/>
        </w:rPr>
        <w:t>able.</w:t>
      </w:r>
    </w:p>
    <w:p w14:paraId="0F50DD32" w14:textId="7D13A74A" w:rsidR="00B86AF1" w:rsidRPr="00B86AF1" w:rsidRDefault="00B86AF1" w:rsidP="00B86AF1">
      <w:pPr>
        <w:rPr>
          <w:rFonts w:ascii="Arial" w:hAnsi="Arial" w:cs="Arial"/>
          <w:sz w:val="24"/>
        </w:rPr>
      </w:pPr>
      <w:r>
        <w:rPr>
          <w:rFonts w:ascii="Arial" w:hAnsi="Arial" w:cs="Arial"/>
        </w:rPr>
        <w:br w:type="page"/>
      </w:r>
    </w:p>
    <w:p w14:paraId="1E62EAEE" w14:textId="2F1D8FFC" w:rsidR="00EC423A" w:rsidRPr="000533DF" w:rsidRDefault="00EC423A" w:rsidP="00EC423A">
      <w:pPr>
        <w:pStyle w:val="Heading3"/>
        <w:rPr>
          <w:rFonts w:cs="Arial"/>
        </w:rPr>
      </w:pPr>
      <w:bookmarkStart w:id="11" w:name="_Toc232159975"/>
      <w:r w:rsidRPr="000533DF">
        <w:rPr>
          <w:rFonts w:cs="Arial"/>
        </w:rPr>
        <w:lastRenderedPageBreak/>
        <w:t>Ex-Mark Mowers</w:t>
      </w:r>
      <w:bookmarkEnd w:id="11"/>
    </w:p>
    <w:p w14:paraId="03694C41" w14:textId="645DA2AF" w:rsidR="002B66DD" w:rsidRPr="000533DF" w:rsidRDefault="00EC423A" w:rsidP="002B66DD">
      <w:pPr>
        <w:pStyle w:val="Text1"/>
        <w:rPr>
          <w:rFonts w:ascii="Arial" w:hAnsi="Arial" w:cs="Arial"/>
        </w:rPr>
      </w:pPr>
      <w:r w:rsidRPr="000533DF">
        <w:rPr>
          <w:rFonts w:ascii="Arial" w:hAnsi="Arial" w:cs="Arial"/>
        </w:rPr>
        <w:t xml:space="preserve">Two Ex-Mark mowers where recently </w:t>
      </w:r>
      <w:r w:rsidR="00747047" w:rsidRPr="000533DF">
        <w:rPr>
          <w:rFonts w:ascii="Arial" w:hAnsi="Arial" w:cs="Arial"/>
        </w:rPr>
        <w:t>ordered</w:t>
      </w:r>
      <w:r w:rsidRPr="000533DF">
        <w:rPr>
          <w:rFonts w:ascii="Arial" w:hAnsi="Arial" w:cs="Arial"/>
        </w:rPr>
        <w:t xml:space="preserve">, utilizing funds identified </w:t>
      </w:r>
      <w:r w:rsidR="00747047" w:rsidRPr="000533DF">
        <w:rPr>
          <w:rFonts w:ascii="Arial" w:hAnsi="Arial" w:cs="Arial"/>
        </w:rPr>
        <w:t xml:space="preserve">for this purpose </w:t>
      </w:r>
      <w:r w:rsidRPr="000533DF">
        <w:rPr>
          <w:rFonts w:ascii="Arial" w:hAnsi="Arial" w:cs="Arial"/>
        </w:rPr>
        <w:t>in the District’s 2025-26 FY Budget.  The</w:t>
      </w:r>
      <w:r w:rsidR="00747047" w:rsidRPr="000533DF">
        <w:rPr>
          <w:rFonts w:ascii="Arial" w:hAnsi="Arial" w:cs="Arial"/>
        </w:rPr>
        <w:t xml:space="preserve"> new</w:t>
      </w:r>
      <w:r w:rsidRPr="000533DF">
        <w:rPr>
          <w:rFonts w:ascii="Arial" w:hAnsi="Arial" w:cs="Arial"/>
        </w:rPr>
        <w:t xml:space="preserve"> mowers replace two that have become too costly to repair, and the downtime is too disruptive </w:t>
      </w:r>
      <w:r w:rsidR="00594AFC" w:rsidRPr="000533DF">
        <w:rPr>
          <w:rFonts w:ascii="Arial" w:hAnsi="Arial" w:cs="Arial"/>
        </w:rPr>
        <w:t>for efficient</w:t>
      </w:r>
      <w:r w:rsidRPr="000533DF">
        <w:rPr>
          <w:rFonts w:ascii="Arial" w:hAnsi="Arial" w:cs="Arial"/>
        </w:rPr>
        <w:t xml:space="preserve"> operations.  </w:t>
      </w:r>
      <w:r w:rsidR="00F55D8A" w:rsidRPr="000533DF">
        <w:rPr>
          <w:rFonts w:ascii="Arial" w:hAnsi="Arial" w:cs="Arial"/>
        </w:rPr>
        <w:t xml:space="preserve">The </w:t>
      </w:r>
      <w:r w:rsidR="00594AFC" w:rsidRPr="000533DF">
        <w:rPr>
          <w:rFonts w:ascii="Arial" w:hAnsi="Arial" w:cs="Arial"/>
        </w:rPr>
        <w:t>San J</w:t>
      </w:r>
      <w:r w:rsidR="00783587">
        <w:rPr>
          <w:rFonts w:ascii="Arial" w:hAnsi="Arial" w:cs="Arial"/>
        </w:rPr>
        <w:t>o</w:t>
      </w:r>
      <w:r w:rsidR="00594AFC" w:rsidRPr="000533DF">
        <w:rPr>
          <w:rFonts w:ascii="Arial" w:hAnsi="Arial" w:cs="Arial"/>
        </w:rPr>
        <w:t>aquin Valley Air’s</w:t>
      </w:r>
      <w:r w:rsidRPr="000533DF">
        <w:rPr>
          <w:rFonts w:ascii="Arial" w:hAnsi="Arial" w:cs="Arial"/>
        </w:rPr>
        <w:t xml:space="preserve"> ZELE </w:t>
      </w:r>
      <w:r w:rsidR="00594AFC" w:rsidRPr="000533DF">
        <w:rPr>
          <w:rFonts w:ascii="Arial" w:hAnsi="Arial" w:cs="Arial"/>
        </w:rPr>
        <w:t xml:space="preserve">electric landscape equipment exchange </w:t>
      </w:r>
      <w:r w:rsidRPr="000533DF">
        <w:rPr>
          <w:rFonts w:ascii="Arial" w:hAnsi="Arial" w:cs="Arial"/>
        </w:rPr>
        <w:t xml:space="preserve">program </w:t>
      </w:r>
      <w:r w:rsidR="00F55D8A" w:rsidRPr="000533DF">
        <w:rPr>
          <w:rFonts w:ascii="Arial" w:hAnsi="Arial" w:cs="Arial"/>
        </w:rPr>
        <w:t>is offering $15k credits for ea</w:t>
      </w:r>
      <w:r w:rsidR="00594AFC" w:rsidRPr="000533DF">
        <w:rPr>
          <w:rFonts w:ascii="Arial" w:hAnsi="Arial" w:cs="Arial"/>
        </w:rPr>
        <w:t xml:space="preserve">ch of two the Ex-Mark Mowers exchanged, in the form of vouchers toward the purchase of </w:t>
      </w:r>
      <w:r w:rsidR="00747047" w:rsidRPr="000533DF">
        <w:rPr>
          <w:rFonts w:ascii="Arial" w:hAnsi="Arial" w:cs="Arial"/>
        </w:rPr>
        <w:t xml:space="preserve">additional </w:t>
      </w:r>
      <w:r w:rsidR="00594AFC" w:rsidRPr="000533DF">
        <w:rPr>
          <w:rFonts w:ascii="Arial" w:hAnsi="Arial" w:cs="Arial"/>
        </w:rPr>
        <w:t>electric</w:t>
      </w:r>
      <w:r w:rsidR="00747047" w:rsidRPr="000533DF">
        <w:rPr>
          <w:rFonts w:ascii="Arial" w:hAnsi="Arial" w:cs="Arial"/>
        </w:rPr>
        <w:t xml:space="preserve">-powered </w:t>
      </w:r>
      <w:r w:rsidR="00594AFC" w:rsidRPr="000533DF">
        <w:rPr>
          <w:rFonts w:ascii="Arial" w:hAnsi="Arial" w:cs="Arial"/>
        </w:rPr>
        <w:t xml:space="preserve">equipment.  Additionally, </w:t>
      </w:r>
      <w:r w:rsidR="00747047" w:rsidRPr="000533DF">
        <w:rPr>
          <w:rFonts w:ascii="Arial" w:hAnsi="Arial" w:cs="Arial"/>
        </w:rPr>
        <w:t>they will</w:t>
      </w:r>
      <w:r w:rsidR="00594AFC" w:rsidRPr="000533DF">
        <w:rPr>
          <w:rFonts w:ascii="Arial" w:hAnsi="Arial" w:cs="Arial"/>
        </w:rPr>
        <w:t xml:space="preserve"> accept </w:t>
      </w:r>
      <w:r w:rsidR="00747047" w:rsidRPr="000533DF">
        <w:rPr>
          <w:rFonts w:ascii="Arial" w:hAnsi="Arial" w:cs="Arial"/>
        </w:rPr>
        <w:t xml:space="preserve">several of our non-operational </w:t>
      </w:r>
      <w:r w:rsidR="00594AFC" w:rsidRPr="000533DF">
        <w:rPr>
          <w:rFonts w:ascii="Arial" w:hAnsi="Arial" w:cs="Arial"/>
        </w:rPr>
        <w:t>small equipment</w:t>
      </w:r>
      <w:r w:rsidR="00747047" w:rsidRPr="000533DF">
        <w:rPr>
          <w:rFonts w:ascii="Arial" w:hAnsi="Arial" w:cs="Arial"/>
        </w:rPr>
        <w:t xml:space="preserve"> items</w:t>
      </w:r>
      <w:r w:rsidR="00594AFC" w:rsidRPr="000533DF">
        <w:rPr>
          <w:rFonts w:ascii="Arial" w:hAnsi="Arial" w:cs="Arial"/>
        </w:rPr>
        <w:t xml:space="preserve"> with a voucher exchange value to be determined. </w:t>
      </w:r>
    </w:p>
    <w:p w14:paraId="66BE9B16" w14:textId="2C9B6F41" w:rsidR="00C310E5" w:rsidRPr="000533DF" w:rsidRDefault="00C310E5" w:rsidP="00C310E5">
      <w:pPr>
        <w:pStyle w:val="Heading3"/>
        <w:rPr>
          <w:rFonts w:cs="Arial"/>
        </w:rPr>
      </w:pPr>
      <w:bookmarkStart w:id="12" w:name="_Toc232159976"/>
      <w:r w:rsidRPr="000533DF">
        <w:rPr>
          <w:rFonts w:cs="Arial"/>
        </w:rPr>
        <w:t>Copier Lease</w:t>
      </w:r>
      <w:bookmarkEnd w:id="12"/>
    </w:p>
    <w:p w14:paraId="479D1657" w14:textId="77777777" w:rsidR="000533DF" w:rsidRPr="000533DF" w:rsidRDefault="00747047" w:rsidP="000533DF">
      <w:pPr>
        <w:pStyle w:val="Text1"/>
        <w:rPr>
          <w:rFonts w:ascii="Arial" w:hAnsi="Arial" w:cs="Arial"/>
        </w:rPr>
      </w:pPr>
      <w:r w:rsidRPr="000533DF">
        <w:rPr>
          <w:rFonts w:ascii="Arial" w:hAnsi="Arial" w:cs="Arial"/>
        </w:rPr>
        <w:t xml:space="preserve">The District’s copy machine lease for two machines, one in Wasco and one in Shafter, is due to expire in August 2026.  A renewal was just finalized that includes upgrading both copiers to new models and upgrading the Wasco office copier to include color copy capabilities.  Installation will be completed before the end of June 2026.  With the new lease, the District will realize </w:t>
      </w:r>
      <w:proofErr w:type="gramStart"/>
      <w:r w:rsidRPr="000533DF">
        <w:rPr>
          <w:rFonts w:ascii="Arial" w:hAnsi="Arial" w:cs="Arial"/>
        </w:rPr>
        <w:t>a savings</w:t>
      </w:r>
      <w:proofErr w:type="gramEnd"/>
      <w:r w:rsidRPr="000533DF">
        <w:rPr>
          <w:rFonts w:ascii="Arial" w:hAnsi="Arial" w:cs="Arial"/>
        </w:rPr>
        <w:t xml:space="preserve"> of $880 annually, and $4,400 over </w:t>
      </w:r>
      <w:proofErr w:type="gramStart"/>
      <w:r w:rsidRPr="000533DF">
        <w:rPr>
          <w:rFonts w:ascii="Arial" w:hAnsi="Arial" w:cs="Arial"/>
        </w:rPr>
        <w:t>the life of the</w:t>
      </w:r>
      <w:proofErr w:type="gramEnd"/>
      <w:r w:rsidRPr="000533DF">
        <w:rPr>
          <w:rFonts w:ascii="Arial" w:hAnsi="Arial" w:cs="Arial"/>
        </w:rPr>
        <w:t xml:space="preserve"> lease. </w:t>
      </w:r>
    </w:p>
    <w:p w14:paraId="65EE5614" w14:textId="12248712" w:rsidR="002B66DD" w:rsidRPr="000533DF" w:rsidRDefault="001A3350" w:rsidP="000533DF">
      <w:pPr>
        <w:pStyle w:val="Heading3"/>
        <w:rPr>
          <w:rFonts w:cs="Arial"/>
        </w:rPr>
      </w:pPr>
      <w:bookmarkStart w:id="13" w:name="_Toc232159977"/>
      <w:r w:rsidRPr="000533DF">
        <w:rPr>
          <w:rFonts w:cs="Arial"/>
        </w:rPr>
        <w:t>New Phone System</w:t>
      </w:r>
      <w:bookmarkEnd w:id="13"/>
      <w:r w:rsidR="00524499" w:rsidRPr="000533DF">
        <w:rPr>
          <w:rFonts w:cs="Arial"/>
        </w:rPr>
        <w:t xml:space="preserve"> </w:t>
      </w:r>
      <w:r w:rsidR="00305293" w:rsidRPr="000533DF">
        <w:rPr>
          <w:rFonts w:cs="Arial"/>
        </w:rPr>
        <w:t xml:space="preserve"> </w:t>
      </w:r>
    </w:p>
    <w:p w14:paraId="59BA8F77" w14:textId="77777777" w:rsidR="000533DF" w:rsidRPr="000533DF" w:rsidRDefault="00747047" w:rsidP="000533DF">
      <w:pPr>
        <w:pStyle w:val="Text1"/>
        <w:rPr>
          <w:rFonts w:ascii="Arial" w:hAnsi="Arial" w:cs="Arial"/>
        </w:rPr>
      </w:pPr>
      <w:r w:rsidRPr="000533DF">
        <w:rPr>
          <w:rFonts w:ascii="Arial" w:hAnsi="Arial" w:cs="Arial"/>
        </w:rPr>
        <w:t xml:space="preserve">The new phone system is very close to install.  TRIS, our IT service provider received the telephones and is currently programming them to prepare them for installation.  The anticipated date has been delayed due to technical issues with porting AT&amp;T phone service to the new VoIP service provider ‘8x8’.  TRIS is working with 8x8 to resolve. </w:t>
      </w:r>
      <w:r w:rsidR="000533DF" w:rsidRPr="000533DF">
        <w:rPr>
          <w:rFonts w:ascii="Arial" w:hAnsi="Arial" w:cs="Arial"/>
        </w:rPr>
        <w:t>The phone equipment was less than $ 1,000 and u</w:t>
      </w:r>
      <w:r w:rsidR="00E33284" w:rsidRPr="000533DF">
        <w:rPr>
          <w:rFonts w:ascii="Arial" w:hAnsi="Arial" w:cs="Arial"/>
        </w:rPr>
        <w:t xml:space="preserve">pon completion, the new fees for telephone service will increase </w:t>
      </w:r>
      <w:r w:rsidR="000533DF" w:rsidRPr="000533DF">
        <w:rPr>
          <w:rFonts w:ascii="Arial" w:hAnsi="Arial" w:cs="Arial"/>
        </w:rPr>
        <w:t>by $516, which is nominal considering the longstanding need for this technological upgrade.</w:t>
      </w:r>
    </w:p>
    <w:p w14:paraId="2580EF9D" w14:textId="50971F55" w:rsidR="00BC3F64" w:rsidRPr="000533DF" w:rsidRDefault="00BC3F64" w:rsidP="000533DF">
      <w:pPr>
        <w:pStyle w:val="Heading3"/>
        <w:rPr>
          <w:rFonts w:cs="Arial"/>
        </w:rPr>
      </w:pPr>
      <w:bookmarkStart w:id="14" w:name="_Toc232159978"/>
      <w:r w:rsidRPr="000533DF">
        <w:rPr>
          <w:rFonts w:cs="Arial"/>
        </w:rPr>
        <w:t>Board Secretary Jerry Ezell Re-Appointment</w:t>
      </w:r>
      <w:bookmarkEnd w:id="14"/>
      <w:r w:rsidRPr="000533DF">
        <w:rPr>
          <w:rFonts w:cs="Arial"/>
        </w:rPr>
        <w:tab/>
      </w:r>
    </w:p>
    <w:p w14:paraId="6AB2B5EF" w14:textId="204D2A07" w:rsidR="00E33284" w:rsidRPr="000533DF" w:rsidRDefault="00BC3F64" w:rsidP="00E33284">
      <w:pPr>
        <w:pStyle w:val="Text1"/>
        <w:rPr>
          <w:rFonts w:ascii="Arial" w:hAnsi="Arial" w:cs="Arial"/>
        </w:rPr>
      </w:pPr>
      <w:r w:rsidRPr="000533DF">
        <w:rPr>
          <w:rFonts w:ascii="Arial" w:hAnsi="Arial" w:cs="Arial"/>
        </w:rPr>
        <w:tab/>
        <w:t xml:space="preserve">Jerry Ezell’s term is expiring on July 31, </w:t>
      </w:r>
      <w:proofErr w:type="gramStart"/>
      <w:r w:rsidRPr="000533DF">
        <w:rPr>
          <w:rFonts w:ascii="Arial" w:hAnsi="Arial" w:cs="Arial"/>
        </w:rPr>
        <w:t>2026</w:t>
      </w:r>
      <w:proofErr w:type="gramEnd"/>
      <w:r w:rsidRPr="000533DF">
        <w:rPr>
          <w:rFonts w:ascii="Arial" w:hAnsi="Arial" w:cs="Arial"/>
        </w:rPr>
        <w:t xml:space="preserve"> and he is seeking reappointment to continue in his position.  A letter has been drafted and signed by District Manager Lisa Mundis seeking approval from Kern County Supervisor for our 4</w:t>
      </w:r>
      <w:r w:rsidRPr="000533DF">
        <w:rPr>
          <w:rFonts w:ascii="Arial" w:hAnsi="Arial" w:cs="Arial"/>
          <w:vertAlign w:val="superscript"/>
        </w:rPr>
        <w:t>th</w:t>
      </w:r>
      <w:r w:rsidRPr="000533DF">
        <w:rPr>
          <w:rFonts w:ascii="Arial" w:hAnsi="Arial" w:cs="Arial"/>
        </w:rPr>
        <w:t xml:space="preserve"> District, David Couch, </w:t>
      </w:r>
      <w:r w:rsidR="00CA39CA" w:rsidRPr="000533DF">
        <w:rPr>
          <w:rFonts w:ascii="Arial" w:hAnsi="Arial" w:cs="Arial"/>
        </w:rPr>
        <w:t xml:space="preserve">for </w:t>
      </w:r>
      <w:r w:rsidRPr="000533DF">
        <w:rPr>
          <w:rFonts w:ascii="Arial" w:hAnsi="Arial" w:cs="Arial"/>
        </w:rPr>
        <w:t xml:space="preserve">Mr. Ezell’s continued service as a valued </w:t>
      </w:r>
      <w:r w:rsidR="00386952" w:rsidRPr="000533DF">
        <w:rPr>
          <w:rFonts w:ascii="Arial" w:hAnsi="Arial" w:cs="Arial"/>
        </w:rPr>
        <w:t>and honorable member of the Board of Trustees</w:t>
      </w:r>
      <w:r w:rsidRPr="000533DF">
        <w:rPr>
          <w:rFonts w:ascii="Arial" w:hAnsi="Arial" w:cs="Arial"/>
        </w:rPr>
        <w:t>.</w:t>
      </w:r>
    </w:p>
    <w:p w14:paraId="640104D9" w14:textId="689A45ED" w:rsidR="00850F15" w:rsidRPr="00BC3F64" w:rsidRDefault="00850F15" w:rsidP="00B86AF1">
      <w:pPr>
        <w:pStyle w:val="Heading4"/>
        <w:numPr>
          <w:ilvl w:val="0"/>
          <w:numId w:val="0"/>
        </w:numPr>
        <w:rPr>
          <w:rFonts w:ascii="Times New Roman" w:hAnsi="Times New Roman"/>
        </w:rPr>
      </w:pPr>
      <w:r w:rsidRPr="00C310E5">
        <w:br w:type="page"/>
      </w:r>
    </w:p>
    <w:p w14:paraId="6BA0118D" w14:textId="5F9D7050" w:rsidR="00AF3559" w:rsidRDefault="004F025A" w:rsidP="00506E2C">
      <w:pPr>
        <w:pStyle w:val="Heading1"/>
        <w:numPr>
          <w:ilvl w:val="0"/>
          <w:numId w:val="1"/>
        </w:numPr>
        <w:rPr>
          <w:sz w:val="24"/>
        </w:rPr>
      </w:pPr>
      <w:bookmarkStart w:id="15" w:name="_Toc232159979"/>
      <w:bookmarkEnd w:id="7"/>
      <w:bookmarkEnd w:id="8"/>
      <w:r>
        <w:rPr>
          <w:sz w:val="24"/>
        </w:rPr>
        <w:lastRenderedPageBreak/>
        <w:t xml:space="preserve">Budget </w:t>
      </w:r>
      <w:r w:rsidR="00803E58">
        <w:rPr>
          <w:sz w:val="24"/>
        </w:rPr>
        <w:t>2026</w:t>
      </w:r>
      <w:r>
        <w:rPr>
          <w:sz w:val="24"/>
        </w:rPr>
        <w:t>-2</w:t>
      </w:r>
      <w:r w:rsidR="003534AC">
        <w:rPr>
          <w:sz w:val="24"/>
        </w:rPr>
        <w:t>7</w:t>
      </w:r>
      <w:bookmarkEnd w:id="15"/>
      <w:r>
        <w:rPr>
          <w:sz w:val="24"/>
        </w:rPr>
        <w:t xml:space="preserve"> </w:t>
      </w:r>
    </w:p>
    <w:p w14:paraId="48826244" w14:textId="77777777" w:rsidR="00CE1250" w:rsidRDefault="00CE1250" w:rsidP="00270EE4">
      <w:pPr>
        <w:pStyle w:val="Heading3"/>
        <w:spacing w:before="120"/>
      </w:pPr>
      <w:bookmarkStart w:id="16" w:name="_Toc232159980"/>
      <w:r>
        <w:t>Summary</w:t>
      </w:r>
      <w:bookmarkEnd w:id="16"/>
    </w:p>
    <w:p w14:paraId="11326790" w14:textId="77777777" w:rsidR="00CE1250" w:rsidRDefault="00CE1250" w:rsidP="00270EE4">
      <w:pPr>
        <w:pStyle w:val="Heading3"/>
        <w:spacing w:before="120"/>
      </w:pPr>
      <w:bookmarkStart w:id="17" w:name="_Toc232159981"/>
      <w:r>
        <w:t>History</w:t>
      </w:r>
      <w:bookmarkEnd w:id="17"/>
    </w:p>
    <w:p w14:paraId="06AB519C" w14:textId="55BBBC14" w:rsidR="005E0EA6" w:rsidRPr="005E0EA6" w:rsidRDefault="00CE1663" w:rsidP="005E0EA6">
      <w:pPr>
        <w:pStyle w:val="Heading3"/>
        <w:spacing w:before="120"/>
      </w:pPr>
      <w:bookmarkStart w:id="18" w:name="_Toc232159982"/>
      <w:r>
        <w:t>Discussion</w:t>
      </w:r>
      <w:bookmarkEnd w:id="18"/>
      <w:r w:rsidR="00337D8C">
        <w:t xml:space="preserve"> </w:t>
      </w:r>
    </w:p>
    <w:p w14:paraId="2FEB03DB" w14:textId="5BDD05C9" w:rsidR="00270EE4" w:rsidRPr="002773FD" w:rsidRDefault="00C37C69" w:rsidP="00270EE4">
      <w:pPr>
        <w:widowControl w:val="0"/>
        <w:spacing w:before="120" w:line="360" w:lineRule="auto"/>
        <w:ind w:left="907" w:right="1440"/>
        <w:jc w:val="both"/>
        <w:rPr>
          <w:rFonts w:ascii="Arial" w:hAnsi="Arial" w:cs="Arial"/>
          <w:noProof/>
          <w:sz w:val="28"/>
          <w:u w:val="single"/>
        </w:rPr>
      </w:pPr>
      <w:r w:rsidRPr="002773FD">
        <w:rPr>
          <w:rFonts w:ascii="Arial" w:hAnsi="Arial" w:cs="Arial"/>
          <w:noProof/>
          <w:sz w:val="28"/>
          <w:u w:val="single"/>
        </w:rPr>
        <w:t>Summary</w:t>
      </w:r>
    </w:p>
    <w:p w14:paraId="2BE7D4DC" w14:textId="77DDBDDB" w:rsidR="00AE6F80" w:rsidRPr="00AE6F80" w:rsidRDefault="00C3353E" w:rsidP="00AE6F80">
      <w:pPr>
        <w:widowControl w:val="0"/>
        <w:spacing w:before="120" w:after="120" w:line="360" w:lineRule="exact"/>
        <w:ind w:left="907" w:right="1440" w:firstLine="353"/>
        <w:jc w:val="both"/>
        <w:rPr>
          <w:rFonts w:ascii="Arial" w:hAnsi="Arial" w:cs="Arial"/>
          <w:sz w:val="24"/>
          <w:szCs w:val="24"/>
        </w:rPr>
      </w:pPr>
      <w:r>
        <w:rPr>
          <w:rFonts w:ascii="Arial" w:hAnsi="Arial" w:cs="Arial"/>
          <w:sz w:val="24"/>
          <w:szCs w:val="24"/>
        </w:rPr>
        <w:t xml:space="preserve">The </w:t>
      </w:r>
      <w:r w:rsidR="00803E58">
        <w:rPr>
          <w:rFonts w:ascii="Arial" w:hAnsi="Arial" w:cs="Arial"/>
          <w:sz w:val="24"/>
          <w:szCs w:val="24"/>
        </w:rPr>
        <w:t>2026</w:t>
      </w:r>
      <w:r w:rsidR="00FE17BC" w:rsidRPr="00FE17BC">
        <w:rPr>
          <w:rFonts w:ascii="Arial" w:hAnsi="Arial" w:cs="Arial"/>
          <w:sz w:val="24"/>
          <w:szCs w:val="24"/>
        </w:rPr>
        <w:t>-2</w:t>
      </w:r>
      <w:r>
        <w:rPr>
          <w:rFonts w:ascii="Arial" w:hAnsi="Arial" w:cs="Arial"/>
          <w:sz w:val="24"/>
          <w:szCs w:val="24"/>
        </w:rPr>
        <w:t xml:space="preserve">7 Proposed </w:t>
      </w:r>
      <w:r w:rsidR="00FE17BC" w:rsidRPr="00FE17BC">
        <w:rPr>
          <w:rFonts w:ascii="Arial" w:hAnsi="Arial" w:cs="Arial"/>
          <w:sz w:val="24"/>
          <w:szCs w:val="24"/>
        </w:rPr>
        <w:t>Budget</w:t>
      </w:r>
      <w:r>
        <w:rPr>
          <w:rFonts w:ascii="Arial" w:hAnsi="Arial" w:cs="Arial"/>
          <w:sz w:val="24"/>
          <w:szCs w:val="24"/>
        </w:rPr>
        <w:t xml:space="preserve"> </w:t>
      </w:r>
      <w:r w:rsidR="00FE17BC" w:rsidRPr="00FE17BC">
        <w:rPr>
          <w:rFonts w:ascii="Arial" w:hAnsi="Arial" w:cs="Arial"/>
          <w:sz w:val="24"/>
          <w:szCs w:val="24"/>
        </w:rPr>
        <w:t xml:space="preserve">for review and authorization. Board </w:t>
      </w:r>
      <w:r w:rsidR="00594AFC">
        <w:rPr>
          <w:rFonts w:ascii="Arial" w:hAnsi="Arial" w:cs="Arial"/>
          <w:sz w:val="24"/>
          <w:szCs w:val="24"/>
        </w:rPr>
        <w:t>decision</w:t>
      </w:r>
      <w:r w:rsidR="00FE17BC" w:rsidRPr="00FE17BC">
        <w:rPr>
          <w:rFonts w:ascii="Arial" w:hAnsi="Arial" w:cs="Arial"/>
          <w:sz w:val="24"/>
          <w:szCs w:val="24"/>
        </w:rPr>
        <w:t xml:space="preserve"> is not required at this time. </w:t>
      </w:r>
      <w:r w:rsidR="00E01C10">
        <w:rPr>
          <w:rFonts w:ascii="Arial" w:hAnsi="Arial" w:cs="Arial"/>
          <w:sz w:val="24"/>
          <w:szCs w:val="24"/>
        </w:rPr>
        <w:t xml:space="preserve">District Manager Lisa Mundis </w:t>
      </w:r>
      <w:r w:rsidR="00FE17BC" w:rsidRPr="00FE17BC">
        <w:rPr>
          <w:rFonts w:ascii="Arial" w:hAnsi="Arial" w:cs="Arial"/>
          <w:sz w:val="24"/>
          <w:szCs w:val="24"/>
        </w:rPr>
        <w:t xml:space="preserve"> will present the final Budget at the July regular Board meeting to allow for our final accounting for this fiscal year. The Board will have the opportunity to make any adjustments as we move the Budget forward.</w:t>
      </w:r>
      <w:r w:rsidR="00924923" w:rsidRPr="00924923">
        <w:rPr>
          <w:rFonts w:ascii="Arial" w:hAnsi="Arial" w:cs="Arial"/>
          <w:sz w:val="24"/>
          <w:szCs w:val="24"/>
        </w:rPr>
        <w:t xml:space="preserve"> </w:t>
      </w:r>
    </w:p>
    <w:p w14:paraId="121EED49" w14:textId="15E8DB1E" w:rsidR="00424018" w:rsidRPr="002773FD" w:rsidRDefault="00AA022D" w:rsidP="00BB0439">
      <w:pPr>
        <w:widowControl w:val="0"/>
        <w:spacing w:before="120" w:after="120" w:line="360" w:lineRule="exact"/>
        <w:ind w:left="907" w:right="1440"/>
        <w:jc w:val="both"/>
        <w:rPr>
          <w:rFonts w:ascii="Arial" w:hAnsi="Arial" w:cs="Arial"/>
          <w:noProof/>
          <w:sz w:val="28"/>
          <w:u w:val="single"/>
        </w:rPr>
      </w:pPr>
      <w:r>
        <w:rPr>
          <w:rFonts w:ascii="Arial" w:hAnsi="Arial" w:cs="Arial"/>
          <w:noProof/>
          <w:sz w:val="28"/>
          <w:u w:val="single"/>
        </w:rPr>
        <w:t>History</w:t>
      </w:r>
    </w:p>
    <w:p w14:paraId="37577715" w14:textId="235A8D08" w:rsidR="00CE1663" w:rsidRPr="00CE1663" w:rsidRDefault="00594AFC" w:rsidP="00C3353E">
      <w:pPr>
        <w:pStyle w:val="Text1"/>
        <w:spacing w:line="340" w:lineRule="exact"/>
        <w:ind w:left="907"/>
        <w:rPr>
          <w:rFonts w:ascii="Arial" w:hAnsi="Arial" w:cs="Arial"/>
        </w:rPr>
      </w:pPr>
      <w:bookmarkStart w:id="19" w:name="_Hlk200445645"/>
      <w:r>
        <w:rPr>
          <w:rFonts w:ascii="Arial" w:hAnsi="Arial" w:cs="Arial"/>
        </w:rPr>
        <w:t>The District Manager Lisa Mundis</w:t>
      </w:r>
      <w:r w:rsidR="00337D8C" w:rsidRPr="00337D8C">
        <w:rPr>
          <w:rFonts w:ascii="Arial" w:hAnsi="Arial" w:cs="Arial"/>
        </w:rPr>
        <w:t xml:space="preserve"> is providing the Board of Trustees with </w:t>
      </w:r>
      <w:r w:rsidR="00C559D4" w:rsidRPr="00337D8C">
        <w:rPr>
          <w:rFonts w:ascii="Arial" w:hAnsi="Arial" w:cs="Arial"/>
        </w:rPr>
        <w:t>a</w:t>
      </w:r>
      <w:r w:rsidR="00337D8C" w:rsidRPr="00337D8C">
        <w:rPr>
          <w:rFonts w:ascii="Arial" w:hAnsi="Arial" w:cs="Arial"/>
        </w:rPr>
        <w:t xml:space="preserve"> </w:t>
      </w:r>
      <w:r w:rsidR="00E01C10">
        <w:rPr>
          <w:rFonts w:ascii="Arial" w:hAnsi="Arial" w:cs="Arial"/>
        </w:rPr>
        <w:t>review of 2025-26 revenue and expenditures</w:t>
      </w:r>
      <w:r w:rsidR="00C559D4">
        <w:rPr>
          <w:rFonts w:ascii="Arial" w:hAnsi="Arial" w:cs="Arial"/>
        </w:rPr>
        <w:t>,</w:t>
      </w:r>
      <w:r w:rsidR="00E01C10">
        <w:rPr>
          <w:rFonts w:ascii="Arial" w:hAnsi="Arial" w:cs="Arial"/>
        </w:rPr>
        <w:t xml:space="preserve"> and an </w:t>
      </w:r>
      <w:r w:rsidR="00337D8C" w:rsidRPr="00337D8C">
        <w:rPr>
          <w:rFonts w:ascii="Arial" w:hAnsi="Arial" w:cs="Arial"/>
        </w:rPr>
        <w:t xml:space="preserve">initial overview of the </w:t>
      </w:r>
      <w:r w:rsidR="00803E58">
        <w:rPr>
          <w:rFonts w:ascii="Arial" w:hAnsi="Arial" w:cs="Arial"/>
        </w:rPr>
        <w:t>2026</w:t>
      </w:r>
      <w:r w:rsidR="00337D8C" w:rsidRPr="00337D8C">
        <w:rPr>
          <w:rFonts w:ascii="Arial" w:hAnsi="Arial" w:cs="Arial"/>
        </w:rPr>
        <w:t>-2</w:t>
      </w:r>
      <w:r w:rsidR="00C3353E">
        <w:rPr>
          <w:rFonts w:ascii="Arial" w:hAnsi="Arial" w:cs="Arial"/>
        </w:rPr>
        <w:t>7</w:t>
      </w:r>
      <w:r w:rsidR="00337D8C" w:rsidRPr="00337D8C">
        <w:rPr>
          <w:rFonts w:ascii="Arial" w:hAnsi="Arial" w:cs="Arial"/>
        </w:rPr>
        <w:t xml:space="preserve"> fiscal year budget. </w:t>
      </w:r>
      <w:r w:rsidR="00C3353E">
        <w:rPr>
          <w:rFonts w:ascii="Arial" w:hAnsi="Arial" w:cs="Arial"/>
        </w:rPr>
        <w:t xml:space="preserve">It </w:t>
      </w:r>
      <w:r w:rsidR="00337D8C" w:rsidRPr="00337D8C">
        <w:rPr>
          <w:rFonts w:ascii="Arial" w:hAnsi="Arial" w:cs="Arial"/>
        </w:rPr>
        <w:t>currently excludes the final figures for</w:t>
      </w:r>
      <w:r w:rsidR="009F1239">
        <w:rPr>
          <w:rFonts w:ascii="Arial" w:hAnsi="Arial" w:cs="Arial"/>
        </w:rPr>
        <w:t xml:space="preserve"> </w:t>
      </w:r>
      <w:r>
        <w:rPr>
          <w:rFonts w:ascii="Arial" w:hAnsi="Arial" w:cs="Arial"/>
        </w:rPr>
        <w:t xml:space="preserve">May 2026 and </w:t>
      </w:r>
      <w:r w:rsidR="00E01C10">
        <w:rPr>
          <w:rFonts w:ascii="Arial" w:hAnsi="Arial" w:cs="Arial"/>
        </w:rPr>
        <w:t xml:space="preserve">all figures </w:t>
      </w:r>
      <w:r w:rsidR="00C559D4">
        <w:rPr>
          <w:rFonts w:ascii="Arial" w:hAnsi="Arial" w:cs="Arial"/>
        </w:rPr>
        <w:t xml:space="preserve">for </w:t>
      </w:r>
      <w:r w:rsidR="00337D8C" w:rsidRPr="00337D8C">
        <w:rPr>
          <w:rFonts w:ascii="Arial" w:hAnsi="Arial" w:cs="Arial"/>
        </w:rPr>
        <w:t xml:space="preserve">June </w:t>
      </w:r>
      <w:r w:rsidR="00803E58">
        <w:rPr>
          <w:rFonts w:ascii="Arial" w:hAnsi="Arial" w:cs="Arial"/>
        </w:rPr>
        <w:t>2026</w:t>
      </w:r>
      <w:r w:rsidR="00337D8C" w:rsidRPr="00337D8C">
        <w:rPr>
          <w:rFonts w:ascii="Arial" w:hAnsi="Arial" w:cs="Arial"/>
        </w:rPr>
        <w:t xml:space="preserve">. The </w:t>
      </w:r>
      <w:r w:rsidR="00C3353E">
        <w:rPr>
          <w:rFonts w:ascii="Arial" w:hAnsi="Arial" w:cs="Arial"/>
        </w:rPr>
        <w:t>Final</w:t>
      </w:r>
      <w:r w:rsidR="00337D8C" w:rsidRPr="00337D8C">
        <w:rPr>
          <w:rFonts w:ascii="Arial" w:hAnsi="Arial" w:cs="Arial"/>
        </w:rPr>
        <w:t xml:space="preserve"> Budget will incorporate </w:t>
      </w:r>
      <w:r>
        <w:rPr>
          <w:rFonts w:ascii="Arial" w:hAnsi="Arial" w:cs="Arial"/>
        </w:rPr>
        <w:t>these updated</w:t>
      </w:r>
      <w:r w:rsidR="00337D8C" w:rsidRPr="00337D8C">
        <w:rPr>
          <w:rFonts w:ascii="Arial" w:hAnsi="Arial" w:cs="Arial"/>
        </w:rPr>
        <w:t xml:space="preserve"> numbers. It is understood that this Budget is a living document that can be adjusted and changed as needed by the Board of Trustees. </w:t>
      </w:r>
      <w:r w:rsidR="00C3353E">
        <w:rPr>
          <w:rFonts w:ascii="Arial" w:hAnsi="Arial" w:cs="Arial"/>
        </w:rPr>
        <w:t xml:space="preserve">Throughout the fiscal year, budget </w:t>
      </w:r>
      <w:r>
        <w:rPr>
          <w:rFonts w:ascii="Arial" w:hAnsi="Arial" w:cs="Arial"/>
        </w:rPr>
        <w:t xml:space="preserve">adjustment requests may </w:t>
      </w:r>
      <w:r w:rsidR="00337D8C" w:rsidRPr="00337D8C">
        <w:rPr>
          <w:rFonts w:ascii="Arial" w:hAnsi="Arial" w:cs="Arial"/>
        </w:rPr>
        <w:t>be brought to the Trustees for consideration</w:t>
      </w:r>
      <w:bookmarkEnd w:id="19"/>
      <w:r w:rsidR="00CE1663" w:rsidRPr="00CE1663">
        <w:rPr>
          <w:rFonts w:ascii="Arial" w:hAnsi="Arial" w:cs="Arial"/>
        </w:rPr>
        <w:t xml:space="preserve">. </w:t>
      </w:r>
    </w:p>
    <w:p w14:paraId="675A678D" w14:textId="7CCA0F3F" w:rsidR="00BB0439" w:rsidRPr="002773FD" w:rsidRDefault="00337D8C" w:rsidP="00BB0439">
      <w:pPr>
        <w:widowControl w:val="0"/>
        <w:spacing w:before="120" w:after="120" w:line="360" w:lineRule="exact"/>
        <w:ind w:left="907" w:right="1440"/>
        <w:jc w:val="both"/>
        <w:rPr>
          <w:rFonts w:ascii="Arial" w:hAnsi="Arial" w:cs="Arial"/>
          <w:noProof/>
          <w:sz w:val="28"/>
          <w:u w:val="single"/>
        </w:rPr>
      </w:pPr>
      <w:r>
        <w:rPr>
          <w:rFonts w:ascii="Arial" w:hAnsi="Arial" w:cs="Arial"/>
          <w:noProof/>
          <w:sz w:val="28"/>
          <w:u w:val="single"/>
        </w:rPr>
        <w:t>Discussion</w:t>
      </w:r>
    </w:p>
    <w:p w14:paraId="74847F7B" w14:textId="5EC323E1" w:rsidR="00337D8C" w:rsidRPr="00CE1250" w:rsidRDefault="00337D8C" w:rsidP="00337D8C">
      <w:pPr>
        <w:spacing w:before="120" w:after="60"/>
        <w:ind w:firstLine="1440"/>
        <w:rPr>
          <w:rFonts w:ascii="Arial" w:hAnsi="Arial" w:cs="Arial"/>
          <w:b/>
          <w:i/>
          <w:sz w:val="24"/>
          <w:szCs w:val="24"/>
        </w:rPr>
      </w:pPr>
      <w:bookmarkStart w:id="20" w:name="_Toc262740248"/>
      <w:bookmarkStart w:id="21" w:name="_Toc165179539"/>
      <w:bookmarkStart w:id="22" w:name="_Toc135445222"/>
      <w:r w:rsidRPr="00CE1250">
        <w:rPr>
          <w:rFonts w:ascii="Arial" w:hAnsi="Arial" w:cs="Arial"/>
          <w:b/>
          <w:i/>
          <w:sz w:val="24"/>
          <w:szCs w:val="24"/>
        </w:rPr>
        <w:t>Review of 202</w:t>
      </w:r>
      <w:r w:rsidR="00E01C10" w:rsidRPr="00CE1250">
        <w:rPr>
          <w:rFonts w:ascii="Arial" w:hAnsi="Arial" w:cs="Arial"/>
          <w:b/>
          <w:i/>
          <w:sz w:val="24"/>
          <w:szCs w:val="24"/>
        </w:rPr>
        <w:t>5</w:t>
      </w:r>
      <w:r w:rsidRPr="00CE1250">
        <w:rPr>
          <w:rFonts w:ascii="Arial" w:hAnsi="Arial" w:cs="Arial"/>
          <w:b/>
          <w:i/>
          <w:sz w:val="24"/>
          <w:szCs w:val="24"/>
        </w:rPr>
        <w:t>-2</w:t>
      </w:r>
      <w:r w:rsidR="00E01C10" w:rsidRPr="00CE1250">
        <w:rPr>
          <w:rFonts w:ascii="Arial" w:hAnsi="Arial" w:cs="Arial"/>
          <w:b/>
          <w:i/>
          <w:sz w:val="24"/>
          <w:szCs w:val="24"/>
        </w:rPr>
        <w:t>6</w:t>
      </w:r>
      <w:r w:rsidRPr="00CE1250">
        <w:rPr>
          <w:rFonts w:ascii="Arial" w:hAnsi="Arial" w:cs="Arial"/>
          <w:b/>
          <w:i/>
          <w:sz w:val="24"/>
          <w:szCs w:val="24"/>
        </w:rPr>
        <w:t xml:space="preserve"> </w:t>
      </w:r>
      <w:bookmarkEnd w:id="20"/>
      <w:bookmarkEnd w:id="21"/>
      <w:bookmarkEnd w:id="22"/>
      <w:r w:rsidR="00E01C10" w:rsidRPr="00CE1250">
        <w:rPr>
          <w:rFonts w:ascii="Arial" w:hAnsi="Arial" w:cs="Arial"/>
          <w:b/>
          <w:i/>
          <w:sz w:val="24"/>
          <w:szCs w:val="24"/>
        </w:rPr>
        <w:t>Revenue and Expenditures</w:t>
      </w:r>
      <w:r w:rsidRPr="00CE1250">
        <w:rPr>
          <w:rFonts w:ascii="Arial" w:hAnsi="Arial" w:cs="Arial"/>
          <w:b/>
          <w:i/>
          <w:sz w:val="24"/>
          <w:szCs w:val="24"/>
        </w:rPr>
        <w:t xml:space="preserve"> </w:t>
      </w:r>
    </w:p>
    <w:p w14:paraId="5557D988" w14:textId="303D828B" w:rsidR="00B54463" w:rsidRDefault="00337D8C" w:rsidP="00CE1250">
      <w:pPr>
        <w:widowControl w:val="0"/>
        <w:tabs>
          <w:tab w:val="left" w:pos="900"/>
        </w:tabs>
        <w:spacing w:line="360" w:lineRule="exact"/>
        <w:ind w:left="900" w:right="810" w:firstLine="360"/>
        <w:rPr>
          <w:rFonts w:ascii="Arial" w:hAnsi="Arial" w:cs="Arial"/>
          <w:sz w:val="24"/>
        </w:rPr>
      </w:pPr>
      <w:r w:rsidRPr="00337D8C">
        <w:rPr>
          <w:rFonts w:ascii="Arial" w:hAnsi="Arial" w:cs="Arial"/>
          <w:sz w:val="24"/>
        </w:rPr>
        <w:t xml:space="preserve">The numbers used are to the </w:t>
      </w:r>
      <w:r w:rsidRPr="00C559D4">
        <w:rPr>
          <w:rFonts w:ascii="Arial" w:hAnsi="Arial" w:cs="Arial"/>
          <w:sz w:val="24"/>
        </w:rPr>
        <w:t xml:space="preserve">end of </w:t>
      </w:r>
      <w:r w:rsidR="00594AFC" w:rsidRPr="00C559D4">
        <w:rPr>
          <w:rFonts w:ascii="Arial" w:hAnsi="Arial" w:cs="Arial"/>
          <w:sz w:val="24"/>
        </w:rPr>
        <w:t>April</w:t>
      </w:r>
      <w:r w:rsidRPr="00C559D4">
        <w:rPr>
          <w:rFonts w:ascii="Arial" w:hAnsi="Arial" w:cs="Arial"/>
          <w:sz w:val="24"/>
        </w:rPr>
        <w:t xml:space="preserve"> </w:t>
      </w:r>
      <w:r w:rsidR="00803E58" w:rsidRPr="00C559D4">
        <w:rPr>
          <w:rFonts w:ascii="Arial" w:hAnsi="Arial" w:cs="Arial"/>
          <w:sz w:val="24"/>
        </w:rPr>
        <w:t>2026</w:t>
      </w:r>
      <w:r w:rsidRPr="00C559D4">
        <w:rPr>
          <w:rFonts w:ascii="Arial" w:hAnsi="Arial" w:cs="Arial"/>
          <w:sz w:val="24"/>
        </w:rPr>
        <w:t>,</w:t>
      </w:r>
      <w:r w:rsidRPr="00337D8C">
        <w:rPr>
          <w:rFonts w:ascii="Arial" w:hAnsi="Arial" w:cs="Arial"/>
          <w:sz w:val="24"/>
        </w:rPr>
        <w:t xml:space="preserve"> </w:t>
      </w:r>
      <w:r w:rsidR="00594AFC">
        <w:rPr>
          <w:rFonts w:ascii="Arial" w:hAnsi="Arial" w:cs="Arial"/>
          <w:sz w:val="24"/>
        </w:rPr>
        <w:t xml:space="preserve">inclusive of </w:t>
      </w:r>
      <w:r w:rsidR="00CE1250">
        <w:rPr>
          <w:rFonts w:ascii="Arial" w:hAnsi="Arial" w:cs="Arial"/>
          <w:sz w:val="24"/>
        </w:rPr>
        <w:t>most</w:t>
      </w:r>
      <w:r w:rsidR="00594AFC">
        <w:rPr>
          <w:rFonts w:ascii="Arial" w:hAnsi="Arial" w:cs="Arial"/>
          <w:sz w:val="24"/>
        </w:rPr>
        <w:t xml:space="preserve"> May entries</w:t>
      </w:r>
      <w:r w:rsidR="00CE1250">
        <w:rPr>
          <w:rFonts w:ascii="Arial" w:hAnsi="Arial" w:cs="Arial"/>
          <w:sz w:val="24"/>
        </w:rPr>
        <w:t>, as reconciliations are not complete</w:t>
      </w:r>
      <w:r w:rsidR="00594AFC">
        <w:rPr>
          <w:rFonts w:ascii="Arial" w:hAnsi="Arial" w:cs="Arial"/>
          <w:sz w:val="24"/>
        </w:rPr>
        <w:t>.  E</w:t>
      </w:r>
      <w:r w:rsidRPr="00337D8C">
        <w:rPr>
          <w:rFonts w:ascii="Arial" w:hAnsi="Arial" w:cs="Arial"/>
          <w:sz w:val="24"/>
        </w:rPr>
        <w:t>nd-of-year estimates</w:t>
      </w:r>
      <w:r w:rsidR="00594AFC">
        <w:rPr>
          <w:rFonts w:ascii="Arial" w:hAnsi="Arial" w:cs="Arial"/>
          <w:sz w:val="24"/>
        </w:rPr>
        <w:t xml:space="preserve"> </w:t>
      </w:r>
      <w:r w:rsidR="00CE1250">
        <w:rPr>
          <w:rFonts w:ascii="Arial" w:hAnsi="Arial" w:cs="Arial"/>
          <w:sz w:val="24"/>
        </w:rPr>
        <w:t>will be</w:t>
      </w:r>
      <w:r w:rsidR="00594AFC">
        <w:rPr>
          <w:rFonts w:ascii="Arial" w:hAnsi="Arial" w:cs="Arial"/>
          <w:sz w:val="24"/>
        </w:rPr>
        <w:t xml:space="preserve"> used as the basis for the proposed 2026-27 Budget</w:t>
      </w:r>
      <w:r w:rsidRPr="00337D8C">
        <w:rPr>
          <w:rFonts w:ascii="Arial" w:hAnsi="Arial" w:cs="Arial"/>
          <w:sz w:val="24"/>
        </w:rPr>
        <w:t xml:space="preserve">. </w:t>
      </w:r>
      <w:r w:rsidR="00C310E5">
        <w:rPr>
          <w:rFonts w:ascii="Arial" w:hAnsi="Arial" w:cs="Arial"/>
          <w:sz w:val="24"/>
        </w:rPr>
        <w:t xml:space="preserve">Funds budgeted for projects not completed </w:t>
      </w:r>
      <w:r w:rsidRPr="00337D8C">
        <w:rPr>
          <w:rFonts w:ascii="Arial" w:hAnsi="Arial" w:cs="Arial"/>
          <w:sz w:val="24"/>
        </w:rPr>
        <w:t xml:space="preserve">remain in the budget for the next fiscal year. </w:t>
      </w:r>
      <w:r w:rsidR="00E01C10">
        <w:rPr>
          <w:rFonts w:ascii="Arial" w:hAnsi="Arial" w:cs="Arial"/>
          <w:sz w:val="24"/>
        </w:rPr>
        <w:t xml:space="preserve">The Capital Expenditures Budget has been isolated from the Operating Budget, for clarity. </w:t>
      </w:r>
    </w:p>
    <w:p w14:paraId="3A1C2332" w14:textId="77777777" w:rsidR="00CE1250" w:rsidRPr="00CE1250" w:rsidRDefault="00CE1250" w:rsidP="00CE1250">
      <w:pPr>
        <w:widowControl w:val="0"/>
        <w:tabs>
          <w:tab w:val="left" w:pos="900"/>
        </w:tabs>
        <w:spacing w:line="360" w:lineRule="exact"/>
        <w:ind w:left="900" w:right="810" w:firstLine="360"/>
        <w:rPr>
          <w:rFonts w:ascii="Arial" w:hAnsi="Arial" w:cs="Arial"/>
          <w:sz w:val="24"/>
        </w:rPr>
      </w:pPr>
    </w:p>
    <w:p w14:paraId="20EB21F1" w14:textId="2E66A18E" w:rsidR="00B54463" w:rsidRPr="00AE6F80" w:rsidRDefault="00803E58" w:rsidP="00B54463">
      <w:pPr>
        <w:widowControl w:val="0"/>
        <w:tabs>
          <w:tab w:val="left" w:pos="720"/>
          <w:tab w:val="left" w:pos="900"/>
        </w:tabs>
        <w:spacing w:line="360" w:lineRule="exact"/>
        <w:ind w:left="720" w:firstLine="720"/>
        <w:rPr>
          <w:rFonts w:ascii="Times" w:hAnsi="Times"/>
          <w:sz w:val="24"/>
        </w:rPr>
      </w:pPr>
      <w:r w:rsidRPr="00AE6F80">
        <w:rPr>
          <w:rFonts w:ascii="Arial" w:hAnsi="Arial" w:cs="Arial"/>
          <w:b/>
          <w:i/>
          <w:sz w:val="24"/>
          <w:szCs w:val="24"/>
        </w:rPr>
        <w:t>2026</w:t>
      </w:r>
      <w:r w:rsidR="00B54463" w:rsidRPr="00AE6F80">
        <w:rPr>
          <w:rFonts w:ascii="Arial" w:hAnsi="Arial" w:cs="Arial"/>
          <w:b/>
          <w:i/>
          <w:sz w:val="24"/>
          <w:szCs w:val="24"/>
        </w:rPr>
        <w:t>-2</w:t>
      </w:r>
      <w:r w:rsidR="009F1239" w:rsidRPr="00AE6F80">
        <w:rPr>
          <w:rFonts w:ascii="Arial" w:hAnsi="Arial" w:cs="Arial"/>
          <w:b/>
          <w:i/>
          <w:sz w:val="24"/>
          <w:szCs w:val="24"/>
        </w:rPr>
        <w:t>7</w:t>
      </w:r>
      <w:r w:rsidR="00B54463" w:rsidRPr="00AE6F80">
        <w:rPr>
          <w:rFonts w:ascii="Arial" w:hAnsi="Arial" w:cs="Arial"/>
          <w:b/>
          <w:i/>
          <w:sz w:val="24"/>
          <w:szCs w:val="24"/>
        </w:rPr>
        <w:t xml:space="preserve"> Proposed Budget </w:t>
      </w:r>
    </w:p>
    <w:p w14:paraId="5442BB3E" w14:textId="6D4C97C0" w:rsidR="00B54463" w:rsidRPr="00AE6F80" w:rsidRDefault="00B54463" w:rsidP="00B54463">
      <w:pPr>
        <w:widowControl w:val="0"/>
        <w:tabs>
          <w:tab w:val="left" w:pos="900"/>
        </w:tabs>
        <w:spacing w:line="360" w:lineRule="exact"/>
        <w:ind w:left="900" w:right="360" w:firstLine="360"/>
        <w:rPr>
          <w:rFonts w:ascii="Arial" w:hAnsi="Arial" w:cs="Arial"/>
          <w:sz w:val="24"/>
        </w:rPr>
      </w:pPr>
      <w:r w:rsidRPr="00AE6F80">
        <w:rPr>
          <w:rFonts w:ascii="Arial" w:hAnsi="Arial" w:cs="Arial"/>
          <w:sz w:val="24"/>
        </w:rPr>
        <w:t xml:space="preserve">The </w:t>
      </w:r>
      <w:r w:rsidR="00C559D4" w:rsidRPr="00AE6F80">
        <w:rPr>
          <w:rFonts w:ascii="Arial" w:hAnsi="Arial" w:cs="Arial"/>
          <w:sz w:val="24"/>
        </w:rPr>
        <w:t>Operating</w:t>
      </w:r>
      <w:r w:rsidRPr="00AE6F80">
        <w:rPr>
          <w:rFonts w:ascii="Arial" w:hAnsi="Arial" w:cs="Arial"/>
          <w:sz w:val="24"/>
        </w:rPr>
        <w:t xml:space="preserve"> </w:t>
      </w:r>
      <w:r w:rsidR="004F61F9" w:rsidRPr="00AE6F80">
        <w:rPr>
          <w:rFonts w:ascii="Arial" w:hAnsi="Arial" w:cs="Arial"/>
          <w:sz w:val="24"/>
        </w:rPr>
        <w:t xml:space="preserve">Budget </w:t>
      </w:r>
      <w:r w:rsidR="00C559D4" w:rsidRPr="00AE6F80">
        <w:rPr>
          <w:rFonts w:ascii="Arial" w:hAnsi="Arial" w:cs="Arial"/>
          <w:sz w:val="24"/>
        </w:rPr>
        <w:t>is self-supporting without need for expenditure of reserves</w:t>
      </w:r>
      <w:r w:rsidRPr="00AE6F80">
        <w:rPr>
          <w:rFonts w:ascii="Arial" w:hAnsi="Arial" w:cs="Arial"/>
          <w:sz w:val="24"/>
        </w:rPr>
        <w:t xml:space="preserve">. </w:t>
      </w:r>
      <w:r w:rsidR="00C559D4" w:rsidRPr="00AE6F80">
        <w:rPr>
          <w:rFonts w:ascii="Arial" w:hAnsi="Arial" w:cs="Arial"/>
          <w:sz w:val="24"/>
        </w:rPr>
        <w:t>The Capital Projects Budget will be determined at a later date, after the Board and District Manager identify</w:t>
      </w:r>
      <w:r w:rsidR="00AE6F80">
        <w:rPr>
          <w:rFonts w:ascii="Arial" w:hAnsi="Arial" w:cs="Arial"/>
          <w:sz w:val="24"/>
        </w:rPr>
        <w:t xml:space="preserve"> </w:t>
      </w:r>
      <w:r w:rsidR="00C559D4" w:rsidRPr="00AE6F80">
        <w:rPr>
          <w:rFonts w:ascii="Arial" w:hAnsi="Arial" w:cs="Arial"/>
          <w:sz w:val="24"/>
        </w:rPr>
        <w:t>projects</w:t>
      </w:r>
      <w:r w:rsidR="00AE6F80">
        <w:rPr>
          <w:rFonts w:ascii="Arial" w:hAnsi="Arial" w:cs="Arial"/>
          <w:sz w:val="24"/>
        </w:rPr>
        <w:t xml:space="preserve"> budgeted and</w:t>
      </w:r>
      <w:r w:rsidR="00C559D4" w:rsidRPr="00AE6F80">
        <w:rPr>
          <w:rFonts w:ascii="Arial" w:hAnsi="Arial" w:cs="Arial"/>
          <w:sz w:val="24"/>
        </w:rPr>
        <w:t xml:space="preserve"> </w:t>
      </w:r>
      <w:r w:rsidR="00AE6F80">
        <w:rPr>
          <w:rFonts w:ascii="Arial" w:hAnsi="Arial" w:cs="Arial"/>
          <w:sz w:val="24"/>
        </w:rPr>
        <w:t>not completed,</w:t>
      </w:r>
      <w:r w:rsidR="00C559D4" w:rsidRPr="00AE6F80">
        <w:rPr>
          <w:rFonts w:ascii="Arial" w:hAnsi="Arial" w:cs="Arial"/>
          <w:sz w:val="24"/>
        </w:rPr>
        <w:t xml:space="preserve"> and future projects to start, such as the Wasco Shop and Office, the completion of Section B in Shafter, and the Basin Upgrade. </w:t>
      </w:r>
      <w:r w:rsidRPr="00AE6F80">
        <w:rPr>
          <w:rFonts w:ascii="Arial" w:hAnsi="Arial" w:cs="Arial"/>
          <w:sz w:val="24"/>
          <w:szCs w:val="24"/>
        </w:rPr>
        <w:t xml:space="preserve">The Board will conduct a final </w:t>
      </w:r>
      <w:r w:rsidR="00C559D4" w:rsidRPr="00AE6F80">
        <w:rPr>
          <w:rFonts w:ascii="Arial" w:hAnsi="Arial" w:cs="Arial"/>
          <w:sz w:val="24"/>
          <w:szCs w:val="24"/>
        </w:rPr>
        <w:t xml:space="preserve">Operating </w:t>
      </w:r>
      <w:r w:rsidRPr="00AE6F80">
        <w:rPr>
          <w:rFonts w:ascii="Arial" w:hAnsi="Arial" w:cs="Arial"/>
          <w:sz w:val="24"/>
          <w:szCs w:val="24"/>
        </w:rPr>
        <w:t>Budget</w:t>
      </w:r>
      <w:r w:rsidR="001A5DFF">
        <w:rPr>
          <w:rFonts w:ascii="Arial" w:hAnsi="Arial" w:cs="Arial"/>
          <w:sz w:val="24"/>
          <w:szCs w:val="24"/>
        </w:rPr>
        <w:t xml:space="preserve"> </w:t>
      </w:r>
      <w:r w:rsidRPr="00AE6F80">
        <w:rPr>
          <w:rFonts w:ascii="Arial" w:hAnsi="Arial" w:cs="Arial"/>
          <w:sz w:val="24"/>
          <w:szCs w:val="24"/>
        </w:rPr>
        <w:t>review at the July meeting after the fiscal year ends</w:t>
      </w:r>
      <w:r w:rsidR="00AE6F80">
        <w:rPr>
          <w:rFonts w:ascii="Arial" w:hAnsi="Arial" w:cs="Arial"/>
          <w:sz w:val="24"/>
          <w:szCs w:val="24"/>
        </w:rPr>
        <w:t xml:space="preserve"> and a more complete financial picture is available</w:t>
      </w:r>
      <w:r w:rsidRPr="00AE6F80">
        <w:rPr>
          <w:rFonts w:ascii="Arial" w:hAnsi="Arial" w:cs="Arial"/>
          <w:sz w:val="24"/>
          <w:szCs w:val="24"/>
        </w:rPr>
        <w:t xml:space="preserve">. </w:t>
      </w:r>
    </w:p>
    <w:p w14:paraId="50F3D6A5" w14:textId="359BB4D5" w:rsidR="00B54463" w:rsidRPr="00C559D4" w:rsidRDefault="00B54463" w:rsidP="00B54463">
      <w:pPr>
        <w:spacing w:before="240" w:after="60"/>
        <w:ind w:firstLine="1440"/>
        <w:rPr>
          <w:rFonts w:ascii="Arial" w:hAnsi="Arial" w:cs="Arial"/>
          <w:b/>
          <w:i/>
          <w:sz w:val="24"/>
          <w:szCs w:val="24"/>
        </w:rPr>
      </w:pPr>
      <w:r w:rsidRPr="00C559D4">
        <w:rPr>
          <w:rFonts w:ascii="Arial" w:hAnsi="Arial" w:cs="Arial"/>
          <w:b/>
          <w:i/>
          <w:sz w:val="24"/>
          <w:szCs w:val="24"/>
        </w:rPr>
        <w:lastRenderedPageBreak/>
        <w:t xml:space="preserve">Operational Budget </w:t>
      </w:r>
      <w:r w:rsidR="001A5DFF">
        <w:rPr>
          <w:rFonts w:ascii="Arial" w:hAnsi="Arial" w:cs="Arial"/>
          <w:b/>
          <w:i/>
          <w:sz w:val="24"/>
          <w:szCs w:val="24"/>
        </w:rPr>
        <w:t>Considerations</w:t>
      </w:r>
    </w:p>
    <w:p w14:paraId="357E5B86" w14:textId="440445E6" w:rsidR="00B54463" w:rsidRPr="00C559D4" w:rsidRDefault="00E01C10" w:rsidP="00B54463">
      <w:pPr>
        <w:widowControl w:val="0"/>
        <w:tabs>
          <w:tab w:val="left" w:pos="900"/>
          <w:tab w:val="left" w:pos="10440"/>
        </w:tabs>
        <w:spacing w:line="360" w:lineRule="exact"/>
        <w:ind w:left="900" w:right="360" w:firstLine="360"/>
        <w:rPr>
          <w:rFonts w:ascii="Arial" w:hAnsi="Arial" w:cs="Arial"/>
          <w:sz w:val="24"/>
          <w:szCs w:val="24"/>
        </w:rPr>
      </w:pPr>
      <w:r w:rsidRPr="00C559D4">
        <w:rPr>
          <w:rFonts w:ascii="Arial" w:hAnsi="Arial" w:cs="Arial"/>
          <w:sz w:val="24"/>
          <w:szCs w:val="24"/>
        </w:rPr>
        <w:t>The 2026-27 Fiscal Year</w:t>
      </w:r>
      <w:r w:rsidR="00B54463" w:rsidRPr="00C559D4">
        <w:rPr>
          <w:rFonts w:ascii="Arial" w:hAnsi="Arial" w:cs="Arial"/>
          <w:sz w:val="24"/>
          <w:szCs w:val="24"/>
        </w:rPr>
        <w:t xml:space="preserve"> operational budget </w:t>
      </w:r>
      <w:r w:rsidR="00CE1250">
        <w:rPr>
          <w:rFonts w:ascii="Arial" w:hAnsi="Arial" w:cs="Arial"/>
          <w:sz w:val="24"/>
          <w:szCs w:val="24"/>
        </w:rPr>
        <w:t xml:space="preserve">will </w:t>
      </w:r>
      <w:r w:rsidRPr="00C559D4">
        <w:rPr>
          <w:rFonts w:ascii="Arial" w:hAnsi="Arial" w:cs="Arial"/>
          <w:sz w:val="24"/>
          <w:szCs w:val="24"/>
        </w:rPr>
        <w:t>reflect</w:t>
      </w:r>
      <w:r w:rsidR="00B54463" w:rsidRPr="00C559D4">
        <w:rPr>
          <w:rFonts w:ascii="Arial" w:hAnsi="Arial" w:cs="Arial"/>
          <w:sz w:val="24"/>
          <w:szCs w:val="24"/>
        </w:rPr>
        <w:t xml:space="preserve"> increases in</w:t>
      </w:r>
      <w:r w:rsidR="00AE6F80">
        <w:rPr>
          <w:rFonts w:ascii="Arial" w:hAnsi="Arial" w:cs="Arial"/>
          <w:sz w:val="24"/>
          <w:szCs w:val="24"/>
        </w:rPr>
        <w:t xml:space="preserve"> </w:t>
      </w:r>
      <w:r w:rsidRPr="00C559D4">
        <w:rPr>
          <w:rFonts w:ascii="Arial" w:hAnsi="Arial" w:cs="Arial"/>
          <w:sz w:val="24"/>
          <w:szCs w:val="24"/>
        </w:rPr>
        <w:t>insurance</w:t>
      </w:r>
      <w:r w:rsidR="00AE6F80">
        <w:rPr>
          <w:rFonts w:ascii="Arial" w:hAnsi="Arial" w:cs="Arial"/>
          <w:sz w:val="24"/>
          <w:szCs w:val="24"/>
        </w:rPr>
        <w:t>s</w:t>
      </w:r>
      <w:r w:rsidR="00B54463" w:rsidRPr="00C559D4">
        <w:rPr>
          <w:rFonts w:ascii="Arial" w:hAnsi="Arial" w:cs="Arial"/>
          <w:sz w:val="24"/>
          <w:szCs w:val="24"/>
        </w:rPr>
        <w:t xml:space="preserve">, retirement </w:t>
      </w:r>
      <w:r w:rsidRPr="00C559D4">
        <w:rPr>
          <w:rFonts w:ascii="Arial" w:hAnsi="Arial" w:cs="Arial"/>
          <w:sz w:val="24"/>
          <w:szCs w:val="24"/>
        </w:rPr>
        <w:t>costs</w:t>
      </w:r>
      <w:r w:rsidR="00B54463" w:rsidRPr="00C559D4">
        <w:rPr>
          <w:rFonts w:ascii="Arial" w:hAnsi="Arial" w:cs="Arial"/>
          <w:sz w:val="24"/>
          <w:szCs w:val="24"/>
        </w:rPr>
        <w:t>, and payroll</w:t>
      </w:r>
      <w:r w:rsidR="00AE6F80">
        <w:rPr>
          <w:rFonts w:ascii="Arial" w:hAnsi="Arial" w:cs="Arial"/>
          <w:sz w:val="24"/>
          <w:szCs w:val="24"/>
        </w:rPr>
        <w:t>.</w:t>
      </w:r>
    </w:p>
    <w:p w14:paraId="4B89E684" w14:textId="08C9EA16" w:rsidR="00B54463" w:rsidRPr="00C559D4" w:rsidRDefault="00B54463" w:rsidP="00B54463">
      <w:pPr>
        <w:spacing w:line="360" w:lineRule="exact"/>
        <w:ind w:left="907" w:firstLine="360"/>
        <w:rPr>
          <w:rFonts w:ascii="Arial" w:hAnsi="Arial" w:cs="Arial"/>
          <w:sz w:val="24"/>
          <w:szCs w:val="24"/>
        </w:rPr>
      </w:pPr>
      <w:r w:rsidRPr="00C559D4">
        <w:rPr>
          <w:rFonts w:ascii="Arial" w:hAnsi="Arial" w:cs="Arial"/>
          <w:sz w:val="24"/>
          <w:szCs w:val="24"/>
        </w:rPr>
        <w:t>The groundskeepers</w:t>
      </w:r>
      <w:r w:rsidR="00E01C10" w:rsidRPr="00C559D4">
        <w:rPr>
          <w:rFonts w:ascii="Arial" w:hAnsi="Arial" w:cs="Arial"/>
          <w:sz w:val="24"/>
          <w:szCs w:val="24"/>
        </w:rPr>
        <w:t xml:space="preserve"> have exercised increased care in operations over the past </w:t>
      </w:r>
      <w:proofErr w:type="gramStart"/>
      <w:r w:rsidR="00E01C10" w:rsidRPr="00C559D4">
        <w:rPr>
          <w:rFonts w:ascii="Arial" w:hAnsi="Arial" w:cs="Arial"/>
          <w:sz w:val="24"/>
          <w:szCs w:val="24"/>
        </w:rPr>
        <w:t>year</w:t>
      </w:r>
      <w:proofErr w:type="gramEnd"/>
      <w:r w:rsidR="00C559D4">
        <w:rPr>
          <w:rFonts w:ascii="Arial" w:hAnsi="Arial" w:cs="Arial"/>
          <w:sz w:val="24"/>
          <w:szCs w:val="24"/>
        </w:rPr>
        <w:t xml:space="preserve"> </w:t>
      </w:r>
      <w:r w:rsidR="00E01C10" w:rsidRPr="00C559D4">
        <w:rPr>
          <w:rFonts w:ascii="Arial" w:hAnsi="Arial" w:cs="Arial"/>
          <w:sz w:val="24"/>
          <w:szCs w:val="24"/>
        </w:rPr>
        <w:t xml:space="preserve">and we have had no reported injuries requiring medical care, resulting in </w:t>
      </w:r>
      <w:proofErr w:type="gramStart"/>
      <w:r w:rsidR="00E01C10" w:rsidRPr="00C559D4">
        <w:rPr>
          <w:rFonts w:ascii="Arial" w:hAnsi="Arial" w:cs="Arial"/>
          <w:sz w:val="24"/>
          <w:szCs w:val="24"/>
        </w:rPr>
        <w:t>a savings</w:t>
      </w:r>
      <w:proofErr w:type="gramEnd"/>
      <w:r w:rsidR="00E01C10" w:rsidRPr="00C559D4">
        <w:rPr>
          <w:rFonts w:ascii="Arial" w:hAnsi="Arial" w:cs="Arial"/>
          <w:sz w:val="24"/>
          <w:szCs w:val="24"/>
        </w:rPr>
        <w:t xml:space="preserve"> on our Worker’s Compensation policy.  The recent purchase of new landscape equipment will</w:t>
      </w:r>
      <w:r w:rsidR="00AE6F80">
        <w:rPr>
          <w:rFonts w:ascii="Arial" w:hAnsi="Arial" w:cs="Arial"/>
          <w:sz w:val="24"/>
          <w:szCs w:val="24"/>
        </w:rPr>
        <w:t xml:space="preserve"> further reduce the risk of injury,</w:t>
      </w:r>
      <w:r w:rsidR="00E01C10" w:rsidRPr="00C559D4">
        <w:rPr>
          <w:rFonts w:ascii="Arial" w:hAnsi="Arial" w:cs="Arial"/>
          <w:sz w:val="24"/>
          <w:szCs w:val="24"/>
        </w:rPr>
        <w:t xml:space="preserve"> reduce </w:t>
      </w:r>
      <w:r w:rsidRPr="00C559D4">
        <w:rPr>
          <w:rFonts w:ascii="Arial" w:hAnsi="Arial" w:cs="Arial"/>
          <w:sz w:val="24"/>
          <w:szCs w:val="24"/>
        </w:rPr>
        <w:t>expenses related to equipment repair</w:t>
      </w:r>
      <w:r w:rsidR="00E01C10" w:rsidRPr="00C559D4">
        <w:rPr>
          <w:rFonts w:ascii="Arial" w:hAnsi="Arial" w:cs="Arial"/>
          <w:sz w:val="24"/>
          <w:szCs w:val="24"/>
        </w:rPr>
        <w:t>, as well as the man hours expended on repairs or inability to perform work while equipment is inoperable</w:t>
      </w:r>
      <w:r w:rsidRPr="00C559D4">
        <w:rPr>
          <w:rFonts w:ascii="Arial" w:hAnsi="Arial" w:cs="Arial"/>
          <w:sz w:val="24"/>
          <w:szCs w:val="24"/>
        </w:rPr>
        <w:t xml:space="preserve">. </w:t>
      </w:r>
      <w:r w:rsidR="00C559D4">
        <w:rPr>
          <w:rFonts w:ascii="Arial" w:hAnsi="Arial" w:cs="Arial"/>
          <w:sz w:val="24"/>
          <w:szCs w:val="24"/>
        </w:rPr>
        <w:t>We also anticipate a decrease in overtime, as we will have two participants from the Kern County Human Services work program joining our crew in the near future, with no expense to the District.</w:t>
      </w:r>
    </w:p>
    <w:p w14:paraId="045D30B2" w14:textId="20561F2B" w:rsidR="00B54463" w:rsidRDefault="00B54463" w:rsidP="00AE6F80">
      <w:pPr>
        <w:widowControl w:val="0"/>
        <w:tabs>
          <w:tab w:val="left" w:pos="900"/>
        </w:tabs>
        <w:spacing w:line="360" w:lineRule="exact"/>
        <w:ind w:left="907" w:firstLine="360"/>
        <w:rPr>
          <w:rFonts w:ascii="Arial" w:hAnsi="Arial" w:cs="Arial"/>
          <w:sz w:val="24"/>
          <w:szCs w:val="24"/>
        </w:rPr>
      </w:pPr>
      <w:r w:rsidRPr="00C559D4">
        <w:rPr>
          <w:rFonts w:ascii="Arial" w:hAnsi="Arial" w:cs="Arial"/>
          <w:sz w:val="24"/>
          <w:szCs w:val="24"/>
        </w:rPr>
        <w:t xml:space="preserve">We anticipate </w:t>
      </w:r>
      <w:r w:rsidR="00E01C10" w:rsidRPr="00C559D4">
        <w:rPr>
          <w:rFonts w:ascii="Arial" w:hAnsi="Arial" w:cs="Arial"/>
          <w:sz w:val="24"/>
          <w:szCs w:val="24"/>
        </w:rPr>
        <w:t>increases</w:t>
      </w:r>
      <w:r w:rsidRPr="00C559D4">
        <w:rPr>
          <w:rFonts w:ascii="Arial" w:hAnsi="Arial" w:cs="Arial"/>
          <w:sz w:val="24"/>
          <w:szCs w:val="24"/>
        </w:rPr>
        <w:t xml:space="preserve"> in property tax</w:t>
      </w:r>
      <w:r w:rsidR="00AE6F80">
        <w:rPr>
          <w:rFonts w:ascii="Arial" w:hAnsi="Arial" w:cs="Arial"/>
          <w:sz w:val="24"/>
          <w:szCs w:val="24"/>
        </w:rPr>
        <w:t xml:space="preserve"> revenue</w:t>
      </w:r>
      <w:r w:rsidRPr="00C559D4">
        <w:rPr>
          <w:rFonts w:ascii="Arial" w:hAnsi="Arial" w:cs="Arial"/>
          <w:sz w:val="24"/>
          <w:szCs w:val="24"/>
        </w:rPr>
        <w:t xml:space="preserve"> </w:t>
      </w:r>
      <w:r w:rsidR="00E01C10" w:rsidRPr="00C559D4">
        <w:rPr>
          <w:rFonts w:ascii="Arial" w:hAnsi="Arial" w:cs="Arial"/>
          <w:sz w:val="24"/>
          <w:szCs w:val="24"/>
        </w:rPr>
        <w:t>in the upcoming year, as development within our boundaries has increased significantly.  The exact amount will be available at a later date</w:t>
      </w:r>
      <w:r w:rsidR="00AE6F80">
        <w:rPr>
          <w:rFonts w:ascii="Arial" w:hAnsi="Arial" w:cs="Arial"/>
          <w:sz w:val="24"/>
          <w:szCs w:val="24"/>
        </w:rPr>
        <w:t>,</w:t>
      </w:r>
      <w:r w:rsidR="00C559D4" w:rsidRPr="00C559D4">
        <w:rPr>
          <w:rFonts w:ascii="Arial" w:hAnsi="Arial" w:cs="Arial"/>
          <w:sz w:val="24"/>
          <w:szCs w:val="24"/>
        </w:rPr>
        <w:t xml:space="preserve"> </w:t>
      </w:r>
      <w:r w:rsidRPr="00C559D4">
        <w:rPr>
          <w:rFonts w:ascii="Arial" w:hAnsi="Arial" w:cs="Arial"/>
          <w:sz w:val="24"/>
          <w:szCs w:val="24"/>
        </w:rPr>
        <w:t xml:space="preserve">as we receive </w:t>
      </w:r>
      <w:r w:rsidR="00C559D4" w:rsidRPr="00C559D4">
        <w:rPr>
          <w:rFonts w:ascii="Arial" w:hAnsi="Arial" w:cs="Arial"/>
          <w:sz w:val="24"/>
          <w:szCs w:val="24"/>
        </w:rPr>
        <w:t xml:space="preserve">the </w:t>
      </w:r>
      <w:r w:rsidRPr="00C559D4">
        <w:rPr>
          <w:rFonts w:ascii="Arial" w:hAnsi="Arial" w:cs="Arial"/>
          <w:sz w:val="24"/>
          <w:szCs w:val="24"/>
        </w:rPr>
        <w:t xml:space="preserve">County </w:t>
      </w:r>
      <w:r w:rsidR="00C559D4" w:rsidRPr="00C559D4">
        <w:rPr>
          <w:rFonts w:ascii="Arial" w:hAnsi="Arial" w:cs="Arial"/>
          <w:sz w:val="24"/>
          <w:szCs w:val="24"/>
        </w:rPr>
        <w:t>projections</w:t>
      </w:r>
      <w:r w:rsidRPr="00C559D4">
        <w:rPr>
          <w:rFonts w:ascii="Arial" w:hAnsi="Arial" w:cs="Arial"/>
          <w:sz w:val="24"/>
          <w:szCs w:val="24"/>
        </w:rPr>
        <w:t xml:space="preserve"> for property tax</w:t>
      </w:r>
      <w:r w:rsidR="00AE6F80">
        <w:rPr>
          <w:rFonts w:ascii="Arial" w:hAnsi="Arial" w:cs="Arial"/>
          <w:sz w:val="24"/>
          <w:szCs w:val="24"/>
        </w:rPr>
        <w:t xml:space="preserve">, </w:t>
      </w:r>
      <w:r w:rsidR="00AE6F80" w:rsidRPr="00C559D4">
        <w:rPr>
          <w:rFonts w:ascii="Arial" w:hAnsi="Arial" w:cs="Arial"/>
          <w:sz w:val="24"/>
          <w:szCs w:val="24"/>
        </w:rPr>
        <w:t>and the Budget may be adjusted</w:t>
      </w:r>
      <w:r w:rsidR="00AE6F80">
        <w:rPr>
          <w:rFonts w:ascii="Arial" w:hAnsi="Arial" w:cs="Arial"/>
          <w:sz w:val="24"/>
          <w:szCs w:val="24"/>
        </w:rPr>
        <w:t>.</w:t>
      </w:r>
    </w:p>
    <w:p w14:paraId="792BDF0F" w14:textId="7BB6EA39" w:rsidR="00AE6F80" w:rsidRPr="00C559D4" w:rsidRDefault="00AE6F80" w:rsidP="00AE6F80">
      <w:pPr>
        <w:spacing w:before="240" w:after="60"/>
        <w:ind w:firstLine="1440"/>
        <w:rPr>
          <w:rFonts w:ascii="Arial" w:hAnsi="Arial" w:cs="Arial"/>
          <w:b/>
          <w:i/>
          <w:sz w:val="24"/>
          <w:szCs w:val="24"/>
        </w:rPr>
      </w:pPr>
      <w:r>
        <w:rPr>
          <w:rFonts w:ascii="Arial" w:hAnsi="Arial" w:cs="Arial"/>
          <w:b/>
          <w:i/>
          <w:sz w:val="24"/>
          <w:szCs w:val="24"/>
        </w:rPr>
        <w:t>GANN Limit – Annual Appropriations Calculation</w:t>
      </w:r>
    </w:p>
    <w:p w14:paraId="78333942" w14:textId="77777777" w:rsidR="00CE1250" w:rsidRDefault="00AE6F80" w:rsidP="00AE6F80">
      <w:pPr>
        <w:widowControl w:val="0"/>
        <w:tabs>
          <w:tab w:val="left" w:pos="900"/>
        </w:tabs>
        <w:spacing w:line="360" w:lineRule="exact"/>
        <w:ind w:left="907" w:firstLine="360"/>
        <w:rPr>
          <w:rFonts w:ascii="Arial" w:hAnsi="Arial" w:cs="Arial"/>
          <w:sz w:val="24"/>
          <w:szCs w:val="24"/>
        </w:rPr>
      </w:pPr>
      <w:r w:rsidRPr="00AE6F80">
        <w:rPr>
          <w:rFonts w:ascii="Arial" w:hAnsi="Arial" w:cs="Arial"/>
          <w:sz w:val="24"/>
          <w:szCs w:val="24"/>
        </w:rPr>
        <w:t>The Board must take action to adopt the appropriation limit prior to the adoption of the District’s 2026-27 Budget. This limit is based on cost-of-living data provided by the State of California, as well as population and per capita personal income data from the  State Department of Finance.</w:t>
      </w:r>
      <w:r>
        <w:rPr>
          <w:rFonts w:ascii="Arial" w:hAnsi="Arial" w:cs="Arial"/>
          <w:sz w:val="24"/>
          <w:szCs w:val="24"/>
        </w:rPr>
        <w:t xml:space="preserve">  </w:t>
      </w:r>
    </w:p>
    <w:p w14:paraId="0DD68152" w14:textId="647F06C2" w:rsidR="00AE6F80" w:rsidRPr="00AE6F80" w:rsidRDefault="00AE6F80" w:rsidP="00AE6F80">
      <w:pPr>
        <w:widowControl w:val="0"/>
        <w:tabs>
          <w:tab w:val="left" w:pos="900"/>
        </w:tabs>
        <w:spacing w:line="360" w:lineRule="exact"/>
        <w:ind w:left="907" w:firstLine="360"/>
        <w:rPr>
          <w:rFonts w:ascii="Arial" w:hAnsi="Arial" w:cs="Arial"/>
          <w:sz w:val="24"/>
          <w:szCs w:val="24"/>
        </w:rPr>
      </w:pPr>
      <w:r>
        <w:rPr>
          <w:rFonts w:ascii="Arial" w:hAnsi="Arial" w:cs="Arial"/>
          <w:sz w:val="24"/>
          <w:szCs w:val="24"/>
        </w:rPr>
        <w:t>The GANN Limit Calculation will be provided to the Board at the Final Budget meeting in July 2026, to certify our calculated, allowed apportionment of property tax revenue.</w:t>
      </w:r>
    </w:p>
    <w:p w14:paraId="05F780DE" w14:textId="19CC4E68" w:rsidR="00AE6F80" w:rsidRDefault="00AE6F80" w:rsidP="00AE6F80">
      <w:pPr>
        <w:pStyle w:val="Heading1"/>
        <w:rPr>
          <w:sz w:val="24"/>
        </w:rPr>
      </w:pPr>
    </w:p>
    <w:p w14:paraId="78A25082" w14:textId="77777777" w:rsidR="00AE6F80" w:rsidRPr="00C559D4" w:rsidRDefault="00AE6F80" w:rsidP="00B54463">
      <w:pPr>
        <w:widowControl w:val="0"/>
        <w:tabs>
          <w:tab w:val="left" w:pos="900"/>
        </w:tabs>
        <w:spacing w:line="360" w:lineRule="exact"/>
        <w:ind w:left="907" w:firstLine="360"/>
        <w:rPr>
          <w:rFonts w:ascii="Arial" w:hAnsi="Arial" w:cs="Arial"/>
          <w:sz w:val="24"/>
          <w:szCs w:val="24"/>
        </w:rPr>
      </w:pPr>
    </w:p>
    <w:p w14:paraId="6328DF70" w14:textId="77777777" w:rsidR="00B54463" w:rsidRPr="00C310E5" w:rsidRDefault="00B54463" w:rsidP="00B54463">
      <w:pPr>
        <w:widowControl w:val="0"/>
        <w:tabs>
          <w:tab w:val="left" w:pos="900"/>
        </w:tabs>
        <w:spacing w:line="360" w:lineRule="exact"/>
        <w:ind w:left="540" w:firstLine="360"/>
        <w:rPr>
          <w:rFonts w:ascii="Times" w:hAnsi="Times"/>
          <w:b/>
          <w:sz w:val="26"/>
          <w:highlight w:val="lightGray"/>
        </w:rPr>
      </w:pPr>
    </w:p>
    <w:p w14:paraId="317C1953" w14:textId="1E82130E" w:rsidR="0027682F" w:rsidRPr="00512F3A" w:rsidRDefault="0027682F" w:rsidP="00C37B67">
      <w:pPr>
        <w:spacing w:line="360" w:lineRule="exact"/>
        <w:ind w:left="900" w:right="270" w:firstLine="360"/>
        <w:jc w:val="center"/>
      </w:pPr>
    </w:p>
    <w:p w14:paraId="11C3F585" w14:textId="77777777" w:rsidR="00AA022D" w:rsidRPr="00AA022D" w:rsidRDefault="00AA022D" w:rsidP="00AA022D">
      <w:pPr>
        <w:rPr>
          <w:rFonts w:ascii="Arial" w:hAnsi="Arial" w:cs="Arial"/>
        </w:rPr>
      </w:pPr>
      <w:r w:rsidRPr="00AA022D">
        <w:rPr>
          <w:rFonts w:ascii="Arial" w:hAnsi="Arial" w:cs="Arial"/>
        </w:rPr>
        <w:tab/>
      </w:r>
    </w:p>
    <w:p w14:paraId="11D1CB21" w14:textId="77777777" w:rsidR="00FA20B0" w:rsidRDefault="00FA20B0">
      <w:pPr>
        <w:rPr>
          <w:rFonts w:ascii="Arial" w:hAnsi="Arial" w:cs="Arial"/>
          <w:sz w:val="24"/>
        </w:rPr>
      </w:pPr>
      <w:r>
        <w:rPr>
          <w:rFonts w:ascii="Arial" w:hAnsi="Arial" w:cs="Arial"/>
        </w:rPr>
        <w:br w:type="page"/>
      </w:r>
    </w:p>
    <w:p w14:paraId="3DC42D1E" w14:textId="2EB22E73" w:rsidR="0035145B" w:rsidRPr="003534AC" w:rsidRDefault="00C63042" w:rsidP="004012DB">
      <w:pPr>
        <w:pStyle w:val="Heading1"/>
        <w:numPr>
          <w:ilvl w:val="0"/>
          <w:numId w:val="1"/>
        </w:numPr>
        <w:rPr>
          <w:rFonts w:cs="Arial"/>
          <w:sz w:val="24"/>
        </w:rPr>
      </w:pPr>
      <w:bookmarkStart w:id="23" w:name="_Toc232159983"/>
      <w:bookmarkStart w:id="24" w:name="_Toc184886205"/>
      <w:r w:rsidRPr="003534AC">
        <w:rPr>
          <w:rFonts w:cs="Arial"/>
          <w:sz w:val="24"/>
        </w:rPr>
        <w:lastRenderedPageBreak/>
        <w:t>Employee</w:t>
      </w:r>
      <w:r w:rsidR="00B2495C" w:rsidRPr="003534AC">
        <w:rPr>
          <w:rFonts w:cs="Arial"/>
          <w:sz w:val="24"/>
        </w:rPr>
        <w:t xml:space="preserve"> N</w:t>
      </w:r>
      <w:r w:rsidRPr="003534AC">
        <w:rPr>
          <w:rFonts w:cs="Arial"/>
          <w:sz w:val="24"/>
        </w:rPr>
        <w:t>egotiations</w:t>
      </w:r>
      <w:bookmarkEnd w:id="23"/>
    </w:p>
    <w:p w14:paraId="0CE542D6" w14:textId="197790D6" w:rsidR="0035145B" w:rsidRPr="003534AC" w:rsidRDefault="00DF51B5" w:rsidP="000533DF">
      <w:pPr>
        <w:pStyle w:val="Heading3"/>
        <w:spacing w:before="120"/>
        <w:ind w:left="1886"/>
        <w:rPr>
          <w:rFonts w:cs="Arial"/>
        </w:rPr>
      </w:pPr>
      <w:bookmarkStart w:id="25" w:name="_Toc232159984"/>
      <w:r>
        <w:rPr>
          <w:rFonts w:cs="Arial"/>
        </w:rPr>
        <w:t>History</w:t>
      </w:r>
      <w:bookmarkEnd w:id="25"/>
    </w:p>
    <w:p w14:paraId="2788C5F1" w14:textId="61C7C368" w:rsidR="006D2E4A" w:rsidRPr="003534AC" w:rsidRDefault="006D2E4A" w:rsidP="000533DF">
      <w:pPr>
        <w:pStyle w:val="Heading3"/>
        <w:spacing w:before="120"/>
        <w:ind w:left="1886"/>
        <w:rPr>
          <w:rFonts w:cs="Arial"/>
        </w:rPr>
      </w:pPr>
      <w:bookmarkStart w:id="26" w:name="_Toc232159985"/>
      <w:r w:rsidRPr="003534AC">
        <w:rPr>
          <w:rFonts w:cs="Arial"/>
        </w:rPr>
        <w:t>Discussion</w:t>
      </w:r>
      <w:bookmarkEnd w:id="26"/>
    </w:p>
    <w:p w14:paraId="52659567" w14:textId="7F8468A3" w:rsidR="0035145B" w:rsidRPr="003534AC" w:rsidRDefault="0035145B" w:rsidP="000533DF">
      <w:pPr>
        <w:pStyle w:val="Heading3"/>
        <w:spacing w:before="120"/>
        <w:ind w:left="1886"/>
        <w:rPr>
          <w:rFonts w:cs="Arial"/>
        </w:rPr>
      </w:pPr>
      <w:bookmarkStart w:id="27" w:name="_Toc232159986"/>
      <w:r w:rsidRPr="003534AC">
        <w:rPr>
          <w:rFonts w:cs="Arial"/>
        </w:rPr>
        <w:t>Action</w:t>
      </w:r>
      <w:bookmarkEnd w:id="27"/>
    </w:p>
    <w:p w14:paraId="441D1178" w14:textId="24E11CD9" w:rsidR="0035145B" w:rsidRPr="003534AC" w:rsidRDefault="00DF51B5" w:rsidP="000F7ACB">
      <w:pPr>
        <w:pStyle w:val="Text1"/>
        <w:ind w:firstLine="90"/>
        <w:rPr>
          <w:rFonts w:ascii="Arial" w:hAnsi="Arial" w:cs="Arial"/>
          <w:u w:val="single"/>
        </w:rPr>
      </w:pPr>
      <w:r>
        <w:rPr>
          <w:rFonts w:ascii="Arial" w:hAnsi="Arial" w:cs="Arial"/>
          <w:u w:val="single"/>
        </w:rPr>
        <w:t>History</w:t>
      </w:r>
    </w:p>
    <w:p w14:paraId="06661FF5" w14:textId="2EB7B299" w:rsidR="0035145B" w:rsidRPr="003534AC" w:rsidRDefault="006D2E4A" w:rsidP="00CE1250">
      <w:pPr>
        <w:pStyle w:val="Text1"/>
        <w:ind w:left="907"/>
        <w:rPr>
          <w:rFonts w:ascii="Arial" w:hAnsi="Arial" w:cs="Arial"/>
        </w:rPr>
      </w:pPr>
      <w:r w:rsidRPr="003534AC">
        <w:rPr>
          <w:rFonts w:ascii="Arial" w:hAnsi="Arial" w:cs="Arial"/>
        </w:rPr>
        <w:t>At the May 2026 Regular Meeting</w:t>
      </w:r>
      <w:r w:rsidR="008578AF" w:rsidRPr="003534AC">
        <w:rPr>
          <w:rFonts w:ascii="Arial" w:hAnsi="Arial" w:cs="Arial"/>
        </w:rPr>
        <w:t xml:space="preserve"> </w:t>
      </w:r>
      <w:r w:rsidRPr="003534AC">
        <w:rPr>
          <w:rFonts w:ascii="Arial" w:hAnsi="Arial" w:cs="Arial"/>
        </w:rPr>
        <w:t>of the</w:t>
      </w:r>
      <w:r w:rsidR="008578AF" w:rsidRPr="003534AC">
        <w:rPr>
          <w:rFonts w:ascii="Arial" w:hAnsi="Arial" w:cs="Arial"/>
        </w:rPr>
        <w:t xml:space="preserve"> Board of Trustees</w:t>
      </w:r>
      <w:r w:rsidRPr="003534AC">
        <w:rPr>
          <w:rFonts w:ascii="Arial" w:hAnsi="Arial" w:cs="Arial"/>
        </w:rPr>
        <w:t xml:space="preserve">, the Board </w:t>
      </w:r>
      <w:r w:rsidR="008578AF" w:rsidRPr="003534AC">
        <w:rPr>
          <w:rFonts w:ascii="Arial" w:hAnsi="Arial" w:cs="Arial"/>
        </w:rPr>
        <w:t>review</w:t>
      </w:r>
      <w:r w:rsidRPr="003534AC">
        <w:rPr>
          <w:rFonts w:ascii="Arial" w:hAnsi="Arial" w:cs="Arial"/>
        </w:rPr>
        <w:t>ed</w:t>
      </w:r>
      <w:r w:rsidR="00705655" w:rsidRPr="003534AC">
        <w:rPr>
          <w:rFonts w:ascii="Arial" w:hAnsi="Arial" w:cs="Arial"/>
        </w:rPr>
        <w:t xml:space="preserve"> the draft Employee Negotiated Contract</w:t>
      </w:r>
      <w:r w:rsidR="003534AC" w:rsidRPr="003534AC">
        <w:rPr>
          <w:rFonts w:ascii="Arial" w:hAnsi="Arial" w:cs="Arial"/>
        </w:rPr>
        <w:t xml:space="preserve"> (ENC)</w:t>
      </w:r>
      <w:r w:rsidR="00705655" w:rsidRPr="003534AC">
        <w:rPr>
          <w:rFonts w:ascii="Arial" w:hAnsi="Arial" w:cs="Arial"/>
        </w:rPr>
        <w:t xml:space="preserve"> and used</w:t>
      </w:r>
      <w:r w:rsidRPr="003534AC">
        <w:rPr>
          <w:rFonts w:ascii="Arial" w:hAnsi="Arial" w:cs="Arial"/>
        </w:rPr>
        <w:t xml:space="preserve"> the April 2026 West Region CPI</w:t>
      </w:r>
      <w:r w:rsidR="008578AF" w:rsidRPr="003534AC">
        <w:rPr>
          <w:rFonts w:ascii="Arial" w:hAnsi="Arial" w:cs="Arial"/>
        </w:rPr>
        <w:t xml:space="preserve"> </w:t>
      </w:r>
      <w:r w:rsidR="00705655" w:rsidRPr="003534AC">
        <w:rPr>
          <w:rFonts w:ascii="Arial" w:hAnsi="Arial" w:cs="Arial"/>
        </w:rPr>
        <w:t xml:space="preserve">to </w:t>
      </w:r>
      <w:r w:rsidR="008578AF" w:rsidRPr="003534AC">
        <w:rPr>
          <w:rFonts w:ascii="Arial" w:hAnsi="Arial" w:cs="Arial"/>
        </w:rPr>
        <w:t xml:space="preserve">determine </w:t>
      </w:r>
      <w:r w:rsidR="00877533" w:rsidRPr="003534AC">
        <w:rPr>
          <w:rFonts w:ascii="Arial" w:hAnsi="Arial" w:cs="Arial"/>
        </w:rPr>
        <w:t>salary</w:t>
      </w:r>
      <w:r w:rsidR="008578AF" w:rsidRPr="003534AC">
        <w:rPr>
          <w:rFonts w:ascii="Arial" w:hAnsi="Arial" w:cs="Arial"/>
        </w:rPr>
        <w:t xml:space="preserve"> consideration</w:t>
      </w:r>
      <w:r w:rsidR="006035D6" w:rsidRPr="003534AC">
        <w:rPr>
          <w:rFonts w:ascii="Arial" w:hAnsi="Arial" w:cs="Arial"/>
        </w:rPr>
        <w:t xml:space="preserve">s </w:t>
      </w:r>
      <w:r w:rsidR="008578AF" w:rsidRPr="003534AC">
        <w:rPr>
          <w:rFonts w:ascii="Arial" w:hAnsi="Arial" w:cs="Arial"/>
        </w:rPr>
        <w:t>for</w:t>
      </w:r>
      <w:r w:rsidR="00B30627" w:rsidRPr="003534AC">
        <w:rPr>
          <w:rFonts w:ascii="Arial" w:hAnsi="Arial" w:cs="Arial"/>
        </w:rPr>
        <w:t xml:space="preserve"> </w:t>
      </w:r>
      <w:r w:rsidR="009E7CE3" w:rsidRPr="003534AC">
        <w:rPr>
          <w:rFonts w:ascii="Arial" w:hAnsi="Arial" w:cs="Arial"/>
        </w:rPr>
        <w:t>ground</w:t>
      </w:r>
      <w:r w:rsidR="00B30627" w:rsidRPr="003534AC">
        <w:rPr>
          <w:rFonts w:ascii="Arial" w:hAnsi="Arial" w:cs="Arial"/>
        </w:rPr>
        <w:t xml:space="preserve"> crew and</w:t>
      </w:r>
      <w:r w:rsidR="008578AF" w:rsidRPr="003534AC">
        <w:rPr>
          <w:rFonts w:ascii="Arial" w:hAnsi="Arial" w:cs="Arial"/>
        </w:rPr>
        <w:t xml:space="preserve"> </w:t>
      </w:r>
      <w:r w:rsidR="003E4758" w:rsidRPr="003534AC">
        <w:rPr>
          <w:rFonts w:ascii="Arial" w:hAnsi="Arial" w:cs="Arial"/>
        </w:rPr>
        <w:t>a</w:t>
      </w:r>
      <w:r w:rsidR="008578AF" w:rsidRPr="003534AC">
        <w:rPr>
          <w:rFonts w:ascii="Arial" w:hAnsi="Arial" w:cs="Arial"/>
        </w:rPr>
        <w:t>dministrativ</w:t>
      </w:r>
      <w:r w:rsidR="00B30627" w:rsidRPr="003534AC">
        <w:rPr>
          <w:rFonts w:ascii="Arial" w:hAnsi="Arial" w:cs="Arial"/>
        </w:rPr>
        <w:t>e staff</w:t>
      </w:r>
      <w:r w:rsidRPr="003534AC">
        <w:rPr>
          <w:rFonts w:ascii="Arial" w:hAnsi="Arial" w:cs="Arial"/>
        </w:rPr>
        <w:t xml:space="preserve"> and approved a</w:t>
      </w:r>
      <w:r w:rsidR="003534AC" w:rsidRPr="003534AC">
        <w:rPr>
          <w:rFonts w:ascii="Arial" w:hAnsi="Arial" w:cs="Arial"/>
        </w:rPr>
        <w:t xml:space="preserve"> CPI 3.5%+1 formula to arrive at a</w:t>
      </w:r>
      <w:r w:rsidRPr="003534AC">
        <w:rPr>
          <w:rFonts w:ascii="Arial" w:hAnsi="Arial" w:cs="Arial"/>
        </w:rPr>
        <w:t xml:space="preserve"> 4.5% increase</w:t>
      </w:r>
      <w:r w:rsidR="00CE1250" w:rsidRPr="003534AC">
        <w:rPr>
          <w:rFonts w:ascii="Arial" w:hAnsi="Arial" w:cs="Arial"/>
        </w:rPr>
        <w:t>, as well as address other items in the contract.</w:t>
      </w:r>
    </w:p>
    <w:p w14:paraId="01814D75" w14:textId="4BC8CAE5" w:rsidR="003534AC" w:rsidRPr="003534AC" w:rsidRDefault="006D2E4A" w:rsidP="003534AC">
      <w:pPr>
        <w:pStyle w:val="Summary1"/>
        <w:rPr>
          <w:rFonts w:ascii="Arial" w:hAnsi="Arial" w:cs="Arial"/>
          <w:sz w:val="24"/>
          <w:szCs w:val="24"/>
        </w:rPr>
      </w:pPr>
      <w:r w:rsidRPr="003534AC">
        <w:rPr>
          <w:rFonts w:ascii="Arial" w:hAnsi="Arial" w:cs="Arial"/>
          <w:sz w:val="24"/>
          <w:szCs w:val="24"/>
        </w:rPr>
        <w:t>Discussion</w:t>
      </w:r>
    </w:p>
    <w:p w14:paraId="7CB50CFA" w14:textId="6FE086EF" w:rsidR="003534AC" w:rsidRPr="003534AC" w:rsidRDefault="003534AC" w:rsidP="003534AC">
      <w:pPr>
        <w:pStyle w:val="Text1"/>
        <w:rPr>
          <w:rFonts w:ascii="Arial" w:hAnsi="Arial" w:cs="Arial"/>
        </w:rPr>
      </w:pPr>
      <w:r w:rsidRPr="003534AC">
        <w:rPr>
          <w:rFonts w:ascii="Arial" w:hAnsi="Arial" w:cs="Arial"/>
        </w:rPr>
        <w:t>District Manager Lisa Mundis is work</w:t>
      </w:r>
      <w:r w:rsidR="0026654A">
        <w:rPr>
          <w:rFonts w:ascii="Arial" w:hAnsi="Arial" w:cs="Arial"/>
        </w:rPr>
        <w:t>ing</w:t>
      </w:r>
      <w:r w:rsidRPr="003534AC">
        <w:rPr>
          <w:rFonts w:ascii="Arial" w:hAnsi="Arial" w:cs="Arial"/>
        </w:rPr>
        <w:t xml:space="preserve"> with </w:t>
      </w:r>
      <w:r w:rsidR="0026654A">
        <w:rPr>
          <w:rFonts w:ascii="Arial" w:hAnsi="Arial" w:cs="Arial"/>
        </w:rPr>
        <w:t xml:space="preserve">the </w:t>
      </w:r>
      <w:r w:rsidRPr="003534AC">
        <w:rPr>
          <w:rFonts w:ascii="Arial" w:hAnsi="Arial" w:cs="Arial"/>
        </w:rPr>
        <w:t>Attorney for the District, Brian Hughes, to provide the appropriate language and legal requirements related to employee leave times</w:t>
      </w:r>
      <w:r w:rsidR="0026654A">
        <w:rPr>
          <w:rFonts w:ascii="Arial" w:hAnsi="Arial" w:cs="Arial"/>
        </w:rPr>
        <w:t>, as discussed in the prior meeting</w:t>
      </w:r>
      <w:r w:rsidRPr="003534AC">
        <w:rPr>
          <w:rFonts w:ascii="Arial" w:hAnsi="Arial" w:cs="Arial"/>
        </w:rPr>
        <w:t xml:space="preserve">.  A final draft of the previously approved </w:t>
      </w:r>
      <w:r w:rsidR="0026654A" w:rsidRPr="003534AC">
        <w:rPr>
          <w:rFonts w:ascii="Arial" w:hAnsi="Arial" w:cs="Arial"/>
        </w:rPr>
        <w:t>ENC</w:t>
      </w:r>
      <w:r w:rsidRPr="003534AC">
        <w:rPr>
          <w:rFonts w:ascii="Arial" w:hAnsi="Arial" w:cs="Arial"/>
        </w:rPr>
        <w:t xml:space="preserve"> will be presented to the </w:t>
      </w:r>
      <w:r w:rsidR="0026654A" w:rsidRPr="003534AC">
        <w:rPr>
          <w:rFonts w:ascii="Arial" w:hAnsi="Arial" w:cs="Arial"/>
        </w:rPr>
        <w:t>Board</w:t>
      </w:r>
      <w:r w:rsidRPr="003534AC">
        <w:rPr>
          <w:rFonts w:ascii="Arial" w:hAnsi="Arial" w:cs="Arial"/>
        </w:rPr>
        <w:t xml:space="preserve"> when it is completed.</w:t>
      </w:r>
    </w:p>
    <w:p w14:paraId="049EDB71" w14:textId="59D269F6" w:rsidR="003534AC" w:rsidRPr="003534AC" w:rsidRDefault="003534AC" w:rsidP="003534AC">
      <w:pPr>
        <w:pStyle w:val="Text1"/>
        <w:ind w:left="0" w:firstLine="0"/>
        <w:rPr>
          <w:rFonts w:ascii="Arial" w:hAnsi="Arial" w:cs="Arial"/>
          <w:sz w:val="16"/>
          <w:szCs w:val="16"/>
        </w:rPr>
      </w:pPr>
    </w:p>
    <w:p w14:paraId="1D97A46F" w14:textId="30F9D987" w:rsidR="00CE1250" w:rsidRPr="003534AC" w:rsidRDefault="00CE1250" w:rsidP="00CE1250">
      <w:pPr>
        <w:spacing w:after="40"/>
        <w:ind w:left="360" w:firstLine="720"/>
        <w:rPr>
          <w:rFonts w:ascii="Arial" w:hAnsi="Arial" w:cs="Arial"/>
          <w:b/>
          <w:bCs/>
          <w:i/>
          <w:iCs/>
          <w:sz w:val="24"/>
          <w:szCs w:val="24"/>
        </w:rPr>
      </w:pPr>
      <w:r w:rsidRPr="003534AC">
        <w:rPr>
          <w:rFonts w:ascii="Arial" w:hAnsi="Arial" w:cs="Arial"/>
          <w:b/>
          <w:bCs/>
          <w:i/>
          <w:iCs/>
          <w:sz w:val="24"/>
          <w:szCs w:val="24"/>
        </w:rPr>
        <w:t>Salary Adjustment Recommendation FY 2026-27</w:t>
      </w:r>
    </w:p>
    <w:p w14:paraId="5D8BF75C" w14:textId="77777777" w:rsidR="00CE1250" w:rsidRPr="003534AC" w:rsidRDefault="00CE1250" w:rsidP="00CE1250">
      <w:pPr>
        <w:spacing w:line="360" w:lineRule="exact"/>
        <w:ind w:left="1080" w:firstLine="360"/>
        <w:rPr>
          <w:rFonts w:ascii="Arial" w:hAnsi="Arial" w:cs="Arial"/>
          <w:sz w:val="24"/>
          <w:szCs w:val="24"/>
        </w:rPr>
      </w:pPr>
      <w:r w:rsidRPr="003534AC">
        <w:rPr>
          <w:rFonts w:ascii="Arial" w:hAnsi="Arial" w:cs="Arial"/>
          <w:sz w:val="24"/>
          <w:szCs w:val="24"/>
        </w:rPr>
        <w:t xml:space="preserve">The April 2026 West Region CPI is 3.5%, but employees’ essential costs are rising faster than that overall average.  Energy increased 16.6% year-over-year, gasoline 25.7%, food 3.0%, and shelter 2.9%.  A CPI-only raise does not maintain real purchasing power because it underweights essentials like fuel, food, and housing, which are the daily expenses that </w:t>
      </w:r>
      <w:proofErr w:type="gramStart"/>
      <w:r w:rsidRPr="003534AC">
        <w:rPr>
          <w:rFonts w:ascii="Arial" w:hAnsi="Arial" w:cs="Arial"/>
          <w:sz w:val="24"/>
          <w:szCs w:val="24"/>
        </w:rPr>
        <w:t>impact</w:t>
      </w:r>
      <w:proofErr w:type="gramEnd"/>
      <w:r w:rsidRPr="003534AC">
        <w:rPr>
          <w:rFonts w:ascii="Arial" w:hAnsi="Arial" w:cs="Arial"/>
          <w:sz w:val="24"/>
          <w:szCs w:val="24"/>
        </w:rPr>
        <w:t xml:space="preserve"> the quality of life for our staff.</w:t>
      </w:r>
    </w:p>
    <w:p w14:paraId="5D9D77BC" w14:textId="77777777" w:rsidR="00CE1250" w:rsidRPr="003534AC" w:rsidRDefault="00CE1250" w:rsidP="00CE1250">
      <w:pPr>
        <w:spacing w:line="360" w:lineRule="exact"/>
        <w:ind w:left="1080" w:firstLine="360"/>
        <w:rPr>
          <w:rFonts w:ascii="Arial" w:hAnsi="Arial" w:cs="Arial"/>
          <w:sz w:val="24"/>
          <w:szCs w:val="24"/>
        </w:rPr>
      </w:pPr>
      <w:r w:rsidRPr="003534AC">
        <w:rPr>
          <w:rFonts w:ascii="Arial" w:hAnsi="Arial" w:cs="Arial"/>
          <w:sz w:val="24"/>
          <w:szCs w:val="24"/>
        </w:rPr>
        <w:t xml:space="preserve">The key issue is that the 3.5% CPI number is an average, not a lived experience. Our employees spend a disproportionate share of income on essentials like fuel, food, and housing. Those categories are rising faster—especially gasoline—so the 4.5% recently approved raise still leaves employees behind.  This recommendation is about stability - ensuring employees can continue to afford to work and live in our region. A CPI-based adjustment does not fully achieve that.  They will likely continue to lose purchasing power in practice, which can affect retention, recruitment, and morale. Employees have already absorbed the past year’s higher costs.  </w:t>
      </w:r>
    </w:p>
    <w:p w14:paraId="1D7CA94F" w14:textId="13A57178" w:rsidR="0026654A" w:rsidRDefault="0026654A">
      <w:pPr>
        <w:rPr>
          <w:rFonts w:ascii="Arial" w:eastAsiaTheme="minorEastAsia" w:hAnsi="Arial" w:cs="Arial"/>
          <w:sz w:val="24"/>
          <w:szCs w:val="24"/>
        </w:rPr>
      </w:pPr>
      <w:r>
        <w:rPr>
          <w:rFonts w:ascii="Arial" w:hAnsi="Arial" w:cs="Arial"/>
          <w:sz w:val="24"/>
          <w:szCs w:val="24"/>
        </w:rPr>
        <w:br w:type="page"/>
      </w:r>
    </w:p>
    <w:p w14:paraId="4CFEB8C6" w14:textId="77777777" w:rsidR="00CE1250" w:rsidRPr="003534AC" w:rsidRDefault="00CE1250" w:rsidP="00CE1250">
      <w:pPr>
        <w:pStyle w:val="ListBullet"/>
        <w:numPr>
          <w:ilvl w:val="0"/>
          <w:numId w:val="0"/>
        </w:numPr>
        <w:spacing w:after="40"/>
        <w:ind w:left="990" w:firstLine="90"/>
        <w:rPr>
          <w:rFonts w:ascii="Arial" w:hAnsi="Arial" w:cs="Arial"/>
          <w:sz w:val="24"/>
          <w:szCs w:val="24"/>
        </w:rPr>
      </w:pPr>
    </w:p>
    <w:p w14:paraId="5277EFEC" w14:textId="77777777" w:rsidR="00CE1250" w:rsidRPr="003534AC" w:rsidRDefault="00CE1250" w:rsidP="00CE1250">
      <w:pPr>
        <w:spacing w:after="40"/>
        <w:ind w:left="360" w:firstLine="720"/>
        <w:rPr>
          <w:rFonts w:ascii="Arial" w:hAnsi="Arial" w:cs="Arial"/>
          <w:i/>
          <w:iCs/>
          <w:sz w:val="24"/>
          <w:szCs w:val="24"/>
        </w:rPr>
      </w:pPr>
      <w:r w:rsidRPr="003534AC">
        <w:rPr>
          <w:rFonts w:ascii="Arial" w:hAnsi="Arial" w:cs="Arial"/>
          <w:b/>
          <w:i/>
          <w:iCs/>
          <w:sz w:val="24"/>
          <w:szCs w:val="24"/>
        </w:rPr>
        <w:t>Numbers to remember</w:t>
      </w:r>
    </w:p>
    <w:p w14:paraId="5E3C21BA" w14:textId="77777777" w:rsidR="00CE1250" w:rsidRPr="003534AC" w:rsidRDefault="00CE1250" w:rsidP="00CE1250">
      <w:pPr>
        <w:pStyle w:val="ListBullet"/>
        <w:tabs>
          <w:tab w:val="num" w:pos="1440"/>
        </w:tabs>
        <w:spacing w:after="40"/>
        <w:ind w:left="1440" w:hanging="360"/>
        <w:rPr>
          <w:rFonts w:ascii="Arial" w:hAnsi="Arial" w:cs="Arial"/>
          <w:sz w:val="24"/>
          <w:szCs w:val="24"/>
        </w:rPr>
      </w:pPr>
      <w:r w:rsidRPr="003534AC">
        <w:rPr>
          <w:rFonts w:ascii="Arial" w:hAnsi="Arial" w:cs="Arial"/>
          <w:sz w:val="24"/>
          <w:szCs w:val="24"/>
        </w:rPr>
        <w:t>West CPI overall: 3.5% year-over-year</w:t>
      </w:r>
    </w:p>
    <w:p w14:paraId="43E6B31D" w14:textId="77777777" w:rsidR="00CE1250" w:rsidRPr="003534AC" w:rsidRDefault="00CE1250" w:rsidP="00CE1250">
      <w:pPr>
        <w:pStyle w:val="ListBullet"/>
        <w:tabs>
          <w:tab w:val="num" w:pos="1440"/>
        </w:tabs>
        <w:spacing w:after="40"/>
        <w:ind w:left="1440" w:hanging="360"/>
        <w:rPr>
          <w:rFonts w:ascii="Arial" w:hAnsi="Arial" w:cs="Arial"/>
          <w:sz w:val="24"/>
          <w:szCs w:val="24"/>
        </w:rPr>
      </w:pPr>
      <w:r w:rsidRPr="003534AC">
        <w:rPr>
          <w:rFonts w:ascii="Arial" w:hAnsi="Arial" w:cs="Arial"/>
          <w:sz w:val="24"/>
          <w:szCs w:val="24"/>
        </w:rPr>
        <w:t>Food: 3.0% year-over-year</w:t>
      </w:r>
    </w:p>
    <w:p w14:paraId="04723183" w14:textId="77777777" w:rsidR="00CE1250" w:rsidRPr="003534AC" w:rsidRDefault="00CE1250" w:rsidP="00CE1250">
      <w:pPr>
        <w:pStyle w:val="ListBullet"/>
        <w:tabs>
          <w:tab w:val="num" w:pos="1440"/>
        </w:tabs>
        <w:spacing w:after="40"/>
        <w:ind w:left="1440" w:hanging="360"/>
        <w:rPr>
          <w:rFonts w:ascii="Arial" w:hAnsi="Arial" w:cs="Arial"/>
          <w:sz w:val="24"/>
          <w:szCs w:val="24"/>
        </w:rPr>
      </w:pPr>
      <w:r w:rsidRPr="003534AC">
        <w:rPr>
          <w:rFonts w:ascii="Arial" w:hAnsi="Arial" w:cs="Arial"/>
          <w:sz w:val="24"/>
          <w:szCs w:val="24"/>
        </w:rPr>
        <w:t>Shelter: 2.9% year-over-year</w:t>
      </w:r>
    </w:p>
    <w:p w14:paraId="2BE21721" w14:textId="77777777" w:rsidR="00CE1250" w:rsidRPr="003534AC" w:rsidRDefault="00CE1250" w:rsidP="00CE1250">
      <w:pPr>
        <w:pStyle w:val="ListBullet"/>
        <w:tabs>
          <w:tab w:val="num" w:pos="1440"/>
        </w:tabs>
        <w:spacing w:after="40"/>
        <w:ind w:left="1440" w:hanging="360"/>
        <w:rPr>
          <w:rFonts w:ascii="Arial" w:hAnsi="Arial" w:cs="Arial"/>
          <w:sz w:val="24"/>
          <w:szCs w:val="24"/>
        </w:rPr>
      </w:pPr>
      <w:r w:rsidRPr="003534AC">
        <w:rPr>
          <w:rFonts w:ascii="Arial" w:hAnsi="Arial" w:cs="Arial"/>
          <w:sz w:val="24"/>
          <w:szCs w:val="24"/>
        </w:rPr>
        <w:t>Energy: 16.6% year-over-year</w:t>
      </w:r>
    </w:p>
    <w:p w14:paraId="1F884984" w14:textId="16BE93AE" w:rsidR="00CE1250" w:rsidRPr="003534AC" w:rsidRDefault="00CE1250" w:rsidP="003534AC">
      <w:pPr>
        <w:pStyle w:val="ListBullet"/>
        <w:tabs>
          <w:tab w:val="num" w:pos="1440"/>
        </w:tabs>
        <w:spacing w:after="40"/>
        <w:ind w:left="1440" w:hanging="360"/>
        <w:rPr>
          <w:rFonts w:ascii="Arial" w:hAnsi="Arial" w:cs="Arial"/>
          <w:sz w:val="24"/>
          <w:szCs w:val="24"/>
        </w:rPr>
      </w:pPr>
      <w:r w:rsidRPr="003534AC">
        <w:rPr>
          <w:rFonts w:ascii="Arial" w:hAnsi="Arial" w:cs="Arial"/>
          <w:sz w:val="24"/>
          <w:szCs w:val="24"/>
        </w:rPr>
        <w:t>Gasoline: 25.7% year-over-year</w:t>
      </w:r>
    </w:p>
    <w:p w14:paraId="4E4A6585" w14:textId="5A08D2B5" w:rsidR="00B54463" w:rsidRPr="003534AC" w:rsidRDefault="00B54463" w:rsidP="00B54463">
      <w:pPr>
        <w:pStyle w:val="Summary1"/>
        <w:rPr>
          <w:rFonts w:ascii="Arial" w:hAnsi="Arial" w:cs="Arial"/>
          <w:sz w:val="24"/>
          <w:szCs w:val="24"/>
        </w:rPr>
      </w:pPr>
      <w:r w:rsidRPr="003534AC">
        <w:rPr>
          <w:rFonts w:ascii="Arial" w:hAnsi="Arial" w:cs="Arial"/>
          <w:sz w:val="24"/>
          <w:szCs w:val="24"/>
        </w:rPr>
        <w:t>Action</w:t>
      </w:r>
    </w:p>
    <w:p w14:paraId="562520B1" w14:textId="015665DF" w:rsidR="003534AC" w:rsidRDefault="003534AC" w:rsidP="003534AC">
      <w:pPr>
        <w:pStyle w:val="ListBullet"/>
        <w:numPr>
          <w:ilvl w:val="0"/>
          <w:numId w:val="0"/>
        </w:numPr>
        <w:spacing w:after="40"/>
        <w:ind w:left="720" w:firstLine="720"/>
        <w:rPr>
          <w:rFonts w:ascii="Arial" w:hAnsi="Arial" w:cs="Arial"/>
          <w:sz w:val="24"/>
          <w:szCs w:val="24"/>
        </w:rPr>
      </w:pPr>
      <w:r w:rsidRPr="003534AC">
        <w:rPr>
          <w:rFonts w:ascii="Arial" w:hAnsi="Arial" w:cs="Arial"/>
          <w:sz w:val="24"/>
          <w:szCs w:val="24"/>
        </w:rPr>
        <w:t>It is the r</w:t>
      </w:r>
      <w:r w:rsidR="00CE1250" w:rsidRPr="003534AC">
        <w:rPr>
          <w:rFonts w:ascii="Arial" w:hAnsi="Arial" w:cs="Arial"/>
          <w:sz w:val="24"/>
          <w:szCs w:val="24"/>
        </w:rPr>
        <w:t>ecommend</w:t>
      </w:r>
      <w:r w:rsidRPr="003534AC">
        <w:rPr>
          <w:rFonts w:ascii="Arial" w:hAnsi="Arial" w:cs="Arial"/>
          <w:sz w:val="24"/>
          <w:szCs w:val="24"/>
        </w:rPr>
        <w:t>ation of the Manager that</w:t>
      </w:r>
      <w:r w:rsidR="00CE1250" w:rsidRPr="003534AC">
        <w:rPr>
          <w:rFonts w:ascii="Arial" w:hAnsi="Arial" w:cs="Arial"/>
          <w:sz w:val="24"/>
          <w:szCs w:val="24"/>
        </w:rPr>
        <w:t xml:space="preserve"> salary adjustment</w:t>
      </w:r>
      <w:r w:rsidRPr="003534AC">
        <w:rPr>
          <w:rFonts w:ascii="Arial" w:hAnsi="Arial" w:cs="Arial"/>
          <w:sz w:val="24"/>
          <w:szCs w:val="24"/>
        </w:rPr>
        <w:t xml:space="preserve">s increase to </w:t>
      </w:r>
      <w:r w:rsidR="00CE1250" w:rsidRPr="003534AC">
        <w:rPr>
          <w:rFonts w:ascii="Arial" w:hAnsi="Arial" w:cs="Arial"/>
          <w:sz w:val="24"/>
          <w:szCs w:val="24"/>
        </w:rPr>
        <w:t>6.5% - 8.5% to better reflect employees’ actual cost pressure that is tied to real employee costs, not to a simple average.</w:t>
      </w:r>
      <w:r>
        <w:rPr>
          <w:rFonts w:ascii="Arial" w:hAnsi="Arial" w:cs="Arial"/>
          <w:sz w:val="24"/>
          <w:szCs w:val="24"/>
        </w:rPr>
        <w:t xml:space="preserve">  </w:t>
      </w:r>
    </w:p>
    <w:p w14:paraId="1B91121D" w14:textId="74AE7318" w:rsidR="003534AC" w:rsidRPr="003534AC" w:rsidRDefault="003534AC" w:rsidP="003534AC">
      <w:pPr>
        <w:pStyle w:val="ListBullet"/>
        <w:numPr>
          <w:ilvl w:val="0"/>
          <w:numId w:val="0"/>
        </w:numPr>
        <w:spacing w:after="40"/>
        <w:rPr>
          <w:rFonts w:ascii="Arial" w:hAnsi="Arial" w:cs="Arial"/>
          <w:sz w:val="24"/>
          <w:szCs w:val="24"/>
        </w:rPr>
      </w:pPr>
    </w:p>
    <w:p w14:paraId="08CB5F7A" w14:textId="4B49DB7E" w:rsidR="003534AC" w:rsidRPr="003534AC" w:rsidRDefault="003534AC" w:rsidP="003534AC">
      <w:pPr>
        <w:pStyle w:val="Summary1"/>
        <w:rPr>
          <w:rFonts w:ascii="Arial" w:hAnsi="Arial" w:cs="Arial"/>
          <w:sz w:val="24"/>
          <w:szCs w:val="24"/>
        </w:rPr>
      </w:pPr>
      <w:r>
        <w:rPr>
          <w:rFonts w:ascii="Arial" w:hAnsi="Arial" w:cs="Arial"/>
          <w:sz w:val="24"/>
          <w:szCs w:val="24"/>
        </w:rPr>
        <w:t>Attachment</w:t>
      </w:r>
    </w:p>
    <w:p w14:paraId="7D1A8A55" w14:textId="206A7AEB" w:rsidR="003534AC" w:rsidRDefault="002C174C" w:rsidP="003534AC">
      <w:pPr>
        <w:pStyle w:val="ListBullet"/>
        <w:numPr>
          <w:ilvl w:val="0"/>
          <w:numId w:val="0"/>
        </w:numPr>
        <w:spacing w:after="40"/>
        <w:ind w:left="720" w:firstLine="720"/>
        <w:rPr>
          <w:rFonts w:ascii="Arial" w:hAnsi="Arial" w:cs="Arial"/>
          <w:sz w:val="24"/>
          <w:szCs w:val="24"/>
        </w:rPr>
      </w:pPr>
      <w:r>
        <w:rPr>
          <w:rFonts w:ascii="Arial" w:hAnsi="Arial" w:cs="Arial"/>
          <w:sz w:val="24"/>
          <w:szCs w:val="24"/>
        </w:rPr>
        <w:t>FY 2025-26 Employer Expense Calculation</w:t>
      </w:r>
    </w:p>
    <w:p w14:paraId="2EDD586B" w14:textId="6F7C529E" w:rsidR="002C174C" w:rsidRDefault="002C174C" w:rsidP="003534AC">
      <w:pPr>
        <w:pStyle w:val="ListBullet"/>
        <w:numPr>
          <w:ilvl w:val="0"/>
          <w:numId w:val="0"/>
        </w:numPr>
        <w:spacing w:after="40"/>
        <w:ind w:left="720" w:firstLine="720"/>
        <w:rPr>
          <w:rFonts w:ascii="Arial" w:hAnsi="Arial" w:cs="Arial"/>
          <w:sz w:val="24"/>
          <w:szCs w:val="24"/>
        </w:rPr>
      </w:pPr>
      <w:r>
        <w:rPr>
          <w:rFonts w:ascii="Arial" w:hAnsi="Arial" w:cs="Arial"/>
          <w:sz w:val="24"/>
          <w:szCs w:val="24"/>
        </w:rPr>
        <w:t>FY 2026-27 Projections with Salary Increases</w:t>
      </w:r>
    </w:p>
    <w:p w14:paraId="42DA0DF8" w14:textId="77777777" w:rsidR="0085270C" w:rsidRPr="003534AC" w:rsidRDefault="0085270C" w:rsidP="003534AC">
      <w:pPr>
        <w:pStyle w:val="Text1"/>
        <w:ind w:left="0" w:firstLine="0"/>
        <w:rPr>
          <w:rFonts w:ascii="Arial" w:hAnsi="Arial" w:cs="Arial"/>
        </w:rPr>
      </w:pPr>
    </w:p>
    <w:p w14:paraId="1DB9D984" w14:textId="77777777" w:rsidR="0085270C" w:rsidRPr="003534AC" w:rsidRDefault="0085270C" w:rsidP="0035145B">
      <w:pPr>
        <w:pStyle w:val="Text1"/>
        <w:rPr>
          <w:rFonts w:ascii="Arial" w:hAnsi="Arial" w:cs="Arial"/>
        </w:rPr>
      </w:pPr>
    </w:p>
    <w:bookmarkEnd w:id="24"/>
    <w:p w14:paraId="2E20C991" w14:textId="364E7F3C" w:rsidR="004D13F1" w:rsidRPr="003534AC" w:rsidRDefault="004D13F1" w:rsidP="00457147">
      <w:pPr>
        <w:rPr>
          <w:rFonts w:ascii="Arial" w:hAnsi="Arial" w:cs="Arial"/>
          <w:sz w:val="24"/>
        </w:rPr>
      </w:pPr>
      <w:r w:rsidRPr="003534AC">
        <w:rPr>
          <w:rFonts w:ascii="Arial" w:hAnsi="Arial" w:cs="Arial"/>
          <w:b/>
          <w:bCs/>
          <w:szCs w:val="24"/>
          <w:u w:val="single"/>
        </w:rPr>
        <w:br w:type="page"/>
      </w:r>
    </w:p>
    <w:p w14:paraId="184595B6" w14:textId="33520858" w:rsidR="004D13F1" w:rsidRDefault="00CA39CA">
      <w:pPr>
        <w:pStyle w:val="Heading1"/>
        <w:numPr>
          <w:ilvl w:val="0"/>
          <w:numId w:val="8"/>
        </w:numPr>
        <w:ind w:hanging="360"/>
        <w:rPr>
          <w:noProof/>
        </w:rPr>
      </w:pPr>
      <w:bookmarkStart w:id="28" w:name="_Toc232159987"/>
      <w:r>
        <w:rPr>
          <w:noProof/>
        </w:rPr>
        <w:lastRenderedPageBreak/>
        <w:t>Basin Improvements</w:t>
      </w:r>
      <w:bookmarkEnd w:id="28"/>
      <w:r>
        <w:rPr>
          <w:noProof/>
        </w:rPr>
        <w:t xml:space="preserve"> </w:t>
      </w:r>
    </w:p>
    <w:p w14:paraId="71F2FBC7" w14:textId="1C435898" w:rsidR="000128B6" w:rsidRDefault="004D13F1" w:rsidP="0026654A">
      <w:pPr>
        <w:pStyle w:val="Heading3"/>
        <w:spacing w:before="120"/>
        <w:ind w:left="1886"/>
        <w:rPr>
          <w:bCs/>
        </w:rPr>
      </w:pPr>
      <w:bookmarkStart w:id="29" w:name="_Toc232159988"/>
      <w:r>
        <w:t>History</w:t>
      </w:r>
      <w:bookmarkEnd w:id="29"/>
    </w:p>
    <w:p w14:paraId="36BBA0E7" w14:textId="77777777" w:rsidR="00457147" w:rsidRDefault="004D13F1" w:rsidP="0026654A">
      <w:pPr>
        <w:pStyle w:val="Heading3"/>
        <w:spacing w:before="120"/>
        <w:ind w:left="1886"/>
      </w:pPr>
      <w:bookmarkStart w:id="30" w:name="_Toc232159989"/>
      <w:r>
        <w:t>Discussion</w:t>
      </w:r>
      <w:bookmarkEnd w:id="30"/>
    </w:p>
    <w:p w14:paraId="0418762F" w14:textId="052D5251" w:rsidR="000128B6" w:rsidRDefault="004D13F1" w:rsidP="0026654A">
      <w:pPr>
        <w:pStyle w:val="Heading3"/>
        <w:spacing w:before="120"/>
        <w:ind w:left="1886"/>
      </w:pPr>
      <w:bookmarkStart w:id="31" w:name="_Toc232159990"/>
      <w:r>
        <w:t>Action</w:t>
      </w:r>
      <w:bookmarkEnd w:id="31"/>
    </w:p>
    <w:p w14:paraId="3D2314ED" w14:textId="77777777" w:rsidR="00457147" w:rsidRDefault="004D13F1" w:rsidP="00457147">
      <w:pPr>
        <w:pStyle w:val="Text1"/>
        <w:spacing w:before="120" w:after="120"/>
        <w:ind w:left="907" w:hanging="7"/>
        <w:rPr>
          <w:rFonts w:ascii="Arial" w:hAnsi="Arial" w:cs="Arial"/>
          <w:noProof/>
          <w:sz w:val="28"/>
          <w:u w:val="single"/>
        </w:rPr>
      </w:pPr>
      <w:r w:rsidRPr="0040790B">
        <w:rPr>
          <w:rFonts w:ascii="Arial" w:hAnsi="Arial" w:cs="Arial"/>
          <w:noProof/>
          <w:sz w:val="28"/>
          <w:u w:val="single"/>
        </w:rPr>
        <w:t>History</w:t>
      </w:r>
    </w:p>
    <w:p w14:paraId="294D61C9" w14:textId="7E1451CE" w:rsidR="004D13F1" w:rsidRPr="00457147" w:rsidRDefault="00457147" w:rsidP="00457147">
      <w:pPr>
        <w:pStyle w:val="Text1"/>
        <w:spacing w:before="120" w:after="120"/>
        <w:ind w:left="907" w:hanging="7"/>
        <w:rPr>
          <w:rFonts w:ascii="Arial" w:hAnsi="Arial" w:cs="Arial"/>
          <w:noProof/>
          <w:sz w:val="28"/>
          <w:u w:val="single"/>
        </w:rPr>
      </w:pPr>
      <w:r>
        <w:rPr>
          <w:rFonts w:ascii="Arial" w:hAnsi="Arial" w:cs="Arial"/>
          <w:noProof/>
          <w:sz w:val="28"/>
          <w:u w:val="single"/>
        </w:rPr>
        <w:tab/>
      </w:r>
      <w:r>
        <w:rPr>
          <w:rFonts w:ascii="Arial" w:hAnsi="Arial" w:cs="Arial"/>
          <w:noProof/>
          <w:sz w:val="28"/>
        </w:rPr>
        <w:t xml:space="preserve">     </w:t>
      </w:r>
      <w:r w:rsidR="004D13F1" w:rsidRPr="004D13F1">
        <w:rPr>
          <w:rFonts w:ascii="Arial" w:hAnsi="Arial" w:cs="Arial"/>
        </w:rPr>
        <w:t xml:space="preserve">The </w:t>
      </w:r>
      <w:r w:rsidR="00DE7B61">
        <w:rPr>
          <w:rFonts w:ascii="Arial" w:hAnsi="Arial" w:cs="Arial"/>
        </w:rPr>
        <w:t xml:space="preserve">project to improve what is now Section B included </w:t>
      </w:r>
      <w:r w:rsidR="00AB2942">
        <w:rPr>
          <w:rFonts w:ascii="Arial" w:hAnsi="Arial" w:cs="Arial"/>
        </w:rPr>
        <w:t>improvements to the</w:t>
      </w:r>
      <w:r>
        <w:rPr>
          <w:rFonts w:ascii="Arial" w:hAnsi="Arial" w:cs="Arial"/>
        </w:rPr>
        <w:t xml:space="preserve"> </w:t>
      </w:r>
      <w:r w:rsidR="00AB2942">
        <w:rPr>
          <w:rFonts w:ascii="Arial" w:hAnsi="Arial" w:cs="Arial"/>
        </w:rPr>
        <w:t xml:space="preserve">Basin area.  Due to the timing of the work on Section B, and the necessity to schedule basin work </w:t>
      </w:r>
      <w:r>
        <w:rPr>
          <w:rFonts w:ascii="Arial" w:hAnsi="Arial" w:cs="Arial"/>
        </w:rPr>
        <w:t>with</w:t>
      </w:r>
      <w:r w:rsidR="00AB2942">
        <w:rPr>
          <w:rFonts w:ascii="Arial" w:hAnsi="Arial" w:cs="Arial"/>
        </w:rPr>
        <w:t xml:space="preserve">in a limited timeframe during the fall, the project was unable to be completed under the original contract in 2025.  </w:t>
      </w:r>
    </w:p>
    <w:p w14:paraId="0AB94931" w14:textId="0EDA06C4" w:rsidR="004D13F1" w:rsidRDefault="004D13F1" w:rsidP="004D13F1">
      <w:pPr>
        <w:pStyle w:val="Summary1"/>
        <w:rPr>
          <w:rFonts w:ascii="Arial" w:hAnsi="Arial" w:cs="Arial"/>
        </w:rPr>
      </w:pPr>
      <w:r>
        <w:rPr>
          <w:rFonts w:ascii="Arial" w:hAnsi="Arial" w:cs="Arial"/>
        </w:rPr>
        <w:t>Discussion</w:t>
      </w:r>
    </w:p>
    <w:p w14:paraId="4914CE35" w14:textId="08CB26FA" w:rsidR="00AB2942" w:rsidRDefault="00AB2942" w:rsidP="0026654A">
      <w:pPr>
        <w:widowControl w:val="0"/>
        <w:tabs>
          <w:tab w:val="left" w:pos="1170"/>
        </w:tabs>
        <w:spacing w:line="360" w:lineRule="exact"/>
        <w:ind w:left="907" w:right="1440" w:firstLine="360"/>
        <w:rPr>
          <w:rFonts w:ascii="Arial" w:hAnsi="Arial" w:cs="Arial"/>
          <w:sz w:val="24"/>
        </w:rPr>
      </w:pPr>
      <w:r>
        <w:rPr>
          <w:rFonts w:ascii="Arial" w:hAnsi="Arial" w:cs="Arial"/>
          <w:sz w:val="24"/>
        </w:rPr>
        <w:t xml:space="preserve">In order to complete the basin project, Provost &amp; Pritchard, the engineering firm </w:t>
      </w:r>
      <w:r w:rsidR="00457147">
        <w:rPr>
          <w:rFonts w:ascii="Arial" w:hAnsi="Arial" w:cs="Arial"/>
          <w:sz w:val="24"/>
        </w:rPr>
        <w:t xml:space="preserve">that was </w:t>
      </w:r>
      <w:r>
        <w:rPr>
          <w:rFonts w:ascii="Arial" w:hAnsi="Arial" w:cs="Arial"/>
          <w:sz w:val="24"/>
        </w:rPr>
        <w:t>contracted for the original Section B and Basin Improvement must change the scope and budget for the Basin phase</w:t>
      </w:r>
      <w:r w:rsidR="00457147">
        <w:rPr>
          <w:rFonts w:ascii="Arial" w:hAnsi="Arial" w:cs="Arial"/>
          <w:sz w:val="24"/>
        </w:rPr>
        <w:t xml:space="preserve"> since it did not occur within the original project timeline</w:t>
      </w:r>
      <w:r>
        <w:rPr>
          <w:rFonts w:ascii="Arial" w:hAnsi="Arial" w:cs="Arial"/>
          <w:sz w:val="24"/>
        </w:rPr>
        <w:t xml:space="preserve">.  Attached is their </w:t>
      </w:r>
      <w:r w:rsidR="00457147">
        <w:rPr>
          <w:rFonts w:ascii="Arial" w:hAnsi="Arial" w:cs="Arial"/>
          <w:sz w:val="24"/>
        </w:rPr>
        <w:t xml:space="preserve">Scope &amp; </w:t>
      </w:r>
      <w:r>
        <w:rPr>
          <w:rFonts w:ascii="Arial" w:hAnsi="Arial" w:cs="Arial"/>
          <w:sz w:val="24"/>
        </w:rPr>
        <w:t xml:space="preserve">Budget </w:t>
      </w:r>
      <w:r w:rsidR="00457147">
        <w:rPr>
          <w:rFonts w:ascii="Arial" w:hAnsi="Arial" w:cs="Arial"/>
          <w:sz w:val="24"/>
        </w:rPr>
        <w:t xml:space="preserve">Change/Phase </w:t>
      </w:r>
      <w:r>
        <w:rPr>
          <w:rFonts w:ascii="Arial" w:hAnsi="Arial" w:cs="Arial"/>
          <w:sz w:val="24"/>
        </w:rPr>
        <w:t xml:space="preserve">Amendment, </w:t>
      </w:r>
      <w:r w:rsidR="00457147">
        <w:rPr>
          <w:rFonts w:ascii="Arial" w:hAnsi="Arial" w:cs="Arial"/>
          <w:sz w:val="24"/>
        </w:rPr>
        <w:t xml:space="preserve">for $18,945, </w:t>
      </w:r>
      <w:r>
        <w:rPr>
          <w:rFonts w:ascii="Arial" w:hAnsi="Arial" w:cs="Arial"/>
          <w:sz w:val="24"/>
        </w:rPr>
        <w:t>submitted for approval to the Board of Trustees.</w:t>
      </w:r>
    </w:p>
    <w:p w14:paraId="488F5C50" w14:textId="669C5741" w:rsidR="000128B6" w:rsidRPr="008C2840" w:rsidRDefault="00AB2942" w:rsidP="000128B6">
      <w:pPr>
        <w:pStyle w:val="Summary1"/>
        <w:rPr>
          <w:rFonts w:ascii="Arial" w:hAnsi="Arial" w:cs="Arial"/>
        </w:rPr>
      </w:pPr>
      <w:r>
        <w:rPr>
          <w:rFonts w:ascii="Arial" w:hAnsi="Arial" w:cs="Arial"/>
        </w:rPr>
        <w:t>Action</w:t>
      </w:r>
    </w:p>
    <w:p w14:paraId="2D869DF5" w14:textId="1589BBF9" w:rsidR="008C2840" w:rsidRDefault="00906E14" w:rsidP="008C2840">
      <w:pPr>
        <w:pStyle w:val="Text1"/>
        <w:rPr>
          <w:rFonts w:ascii="Arial" w:hAnsi="Arial" w:cs="Arial"/>
        </w:rPr>
      </w:pPr>
      <w:r>
        <w:rPr>
          <w:rFonts w:ascii="Arial" w:hAnsi="Arial" w:cs="Arial"/>
        </w:rPr>
        <w:t xml:space="preserve">It is </w:t>
      </w:r>
      <w:r w:rsidR="00AB2942">
        <w:rPr>
          <w:rFonts w:ascii="Arial" w:hAnsi="Arial" w:cs="Arial"/>
        </w:rPr>
        <w:t>the recommendation of the District Manager Lisa Mundis</w:t>
      </w:r>
      <w:r>
        <w:rPr>
          <w:rFonts w:ascii="Arial" w:hAnsi="Arial" w:cs="Arial"/>
        </w:rPr>
        <w:t xml:space="preserve"> that the Board of Trustees authorize the </w:t>
      </w:r>
      <w:r w:rsidR="00457147">
        <w:rPr>
          <w:rFonts w:ascii="Arial" w:hAnsi="Arial" w:cs="Arial"/>
        </w:rPr>
        <w:t>Scope &amp; Budget Change/Phase Amendment which includes an additional $18,945 investment</w:t>
      </w:r>
      <w:r w:rsidR="00AB2942">
        <w:rPr>
          <w:rFonts w:ascii="Arial" w:hAnsi="Arial" w:cs="Arial"/>
        </w:rPr>
        <w:t xml:space="preserve"> so the Basin Improvement Project can proceed</w:t>
      </w:r>
      <w:r>
        <w:rPr>
          <w:rFonts w:ascii="Arial" w:hAnsi="Arial" w:cs="Arial"/>
        </w:rPr>
        <w:t xml:space="preserve">. </w:t>
      </w:r>
    </w:p>
    <w:p w14:paraId="302C9C69" w14:textId="38EA5017" w:rsidR="00906E14" w:rsidRDefault="008C2840" w:rsidP="00FC3AE2">
      <w:pPr>
        <w:rPr>
          <w:sz w:val="24"/>
        </w:rPr>
      </w:pPr>
      <w:r>
        <w:rPr>
          <w:rFonts w:ascii="Arial" w:hAnsi="Arial" w:cs="Arial"/>
        </w:rPr>
        <w:br w:type="page"/>
      </w:r>
    </w:p>
    <w:p w14:paraId="38B33FD6" w14:textId="4999E680" w:rsidR="00696ECA" w:rsidRPr="00397307" w:rsidRDefault="00696ECA" w:rsidP="00506E2C">
      <w:pPr>
        <w:pStyle w:val="Heading1"/>
        <w:numPr>
          <w:ilvl w:val="0"/>
          <w:numId w:val="1"/>
        </w:numPr>
        <w:rPr>
          <w:sz w:val="24"/>
        </w:rPr>
      </w:pPr>
      <w:bookmarkStart w:id="32" w:name="_Toc232159991"/>
      <w:r w:rsidRPr="00397307">
        <w:rPr>
          <w:sz w:val="24"/>
        </w:rPr>
        <w:lastRenderedPageBreak/>
        <w:t>Trustee</w:t>
      </w:r>
      <w:r w:rsidR="00AF6FDD" w:rsidRPr="00397307">
        <w:rPr>
          <w:sz w:val="24"/>
        </w:rPr>
        <w:t xml:space="preserve">s’ Questions, </w:t>
      </w:r>
      <w:r w:rsidRPr="00397307">
        <w:rPr>
          <w:sz w:val="24"/>
        </w:rPr>
        <w:t>Reports</w:t>
      </w:r>
      <w:r w:rsidR="00E031C2" w:rsidRPr="00397307">
        <w:rPr>
          <w:sz w:val="24"/>
        </w:rPr>
        <w:t>,</w:t>
      </w:r>
      <w:r w:rsidRPr="00397307">
        <w:rPr>
          <w:sz w:val="24"/>
        </w:rPr>
        <w:t xml:space="preserve"> and Comment</w:t>
      </w:r>
      <w:bookmarkEnd w:id="32"/>
    </w:p>
    <w:p w14:paraId="0EE09256" w14:textId="2AF05567" w:rsidR="00696ECA" w:rsidRDefault="00906E14" w:rsidP="00696ECA">
      <w:pPr>
        <w:pStyle w:val="Heading3"/>
      </w:pPr>
      <w:bookmarkStart w:id="33" w:name="_Toc232159992"/>
      <w:r>
        <w:t xml:space="preserve">Discussion - </w:t>
      </w:r>
      <w:r w:rsidR="00696ECA">
        <w:t>No Action</w:t>
      </w:r>
      <w:bookmarkEnd w:id="33"/>
    </w:p>
    <w:p w14:paraId="5E3241E1" w14:textId="73CBA5C4" w:rsidR="004D3DDD" w:rsidRPr="004D3DDD" w:rsidRDefault="004D3DDD" w:rsidP="00F0711A"/>
    <w:sectPr w:rsidR="004D3DDD" w:rsidRPr="004D3DDD" w:rsidSect="00A533E2">
      <w:headerReference w:type="first" r:id="rId14"/>
      <w:footnotePr>
        <w:numRestart w:val="eachSect"/>
      </w:footnotePr>
      <w:pgSz w:w="12240" w:h="15840" w:code="1"/>
      <w:pgMar w:top="994" w:right="720" w:bottom="1440" w:left="720" w:header="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522A" w14:textId="77777777" w:rsidR="00B27CE0" w:rsidRDefault="00B27CE0">
      <w:r>
        <w:separator/>
      </w:r>
    </w:p>
  </w:endnote>
  <w:endnote w:type="continuationSeparator" w:id="0">
    <w:p w14:paraId="3DCA5F9E" w14:textId="77777777" w:rsidR="00B27CE0" w:rsidRDefault="00B2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5032" w14:textId="77777777" w:rsidR="005E0993" w:rsidRDefault="005E09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B568DEA" w14:textId="77777777" w:rsidR="005E0993" w:rsidRDefault="005E0993">
    <w:pPr>
      <w:pStyle w:val="Footer"/>
      <w:ind w:right="360"/>
    </w:pPr>
  </w:p>
  <w:p w14:paraId="728F3E98" w14:textId="77777777" w:rsidR="005E0993" w:rsidRDefault="005E0993"/>
  <w:p w14:paraId="7C613F55" w14:textId="77777777" w:rsidR="005E0993" w:rsidRDefault="005E09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2F2C" w14:textId="77777777" w:rsidR="005E0993" w:rsidRDefault="005E0993" w:rsidP="00EA3074">
    <w:pPr>
      <w:pStyle w:val="Footer"/>
      <w:rPr>
        <w:noProof/>
        <w:sz w:val="16"/>
      </w:rPr>
    </w:pPr>
  </w:p>
  <w:p w14:paraId="68DF8897" w14:textId="77777777" w:rsidR="005E0993" w:rsidRDefault="005E0993" w:rsidP="00EA3074">
    <w:pPr>
      <w:pStyle w:val="Footer"/>
      <w:rPr>
        <w:noProof/>
        <w:sz w:val="16"/>
      </w:rPr>
    </w:pPr>
  </w:p>
  <w:p w14:paraId="6287F726" w14:textId="36D7C907" w:rsidR="005E0993" w:rsidRPr="00EA3074" w:rsidRDefault="005E0993" w:rsidP="00EA3074">
    <w:pPr>
      <w:pStyle w:val="Footer"/>
      <w:rPr>
        <w:noProof/>
        <w:sz w:val="16"/>
      </w:rPr>
    </w:pPr>
    <w:r w:rsidRPr="00EA3074">
      <w:rPr>
        <w:noProof/>
        <w:sz w:val="16"/>
      </w:rPr>
      <w:fldChar w:fldCharType="begin"/>
    </w:r>
    <w:r w:rsidRPr="00EA3074">
      <w:rPr>
        <w:noProof/>
        <w:sz w:val="16"/>
      </w:rPr>
      <w:instrText xml:space="preserve"> FILENAME \* MERGEFORMAT </w:instrText>
    </w:r>
    <w:r w:rsidRPr="00EA3074">
      <w:rPr>
        <w:noProof/>
        <w:sz w:val="16"/>
      </w:rPr>
      <w:fldChar w:fldCharType="separate"/>
    </w:r>
    <w:r w:rsidR="00783587">
      <w:rPr>
        <w:noProof/>
        <w:sz w:val="16"/>
      </w:rPr>
      <w:t>Agenda 6-2026.docx</w:t>
    </w:r>
    <w:r w:rsidRPr="00EA3074">
      <w:rPr>
        <w:noProof/>
        <w:sz w:val="16"/>
      </w:rPr>
      <w:fldChar w:fldCharType="end"/>
    </w:r>
  </w:p>
  <w:p w14:paraId="15215508" w14:textId="77777777" w:rsidR="005E0993" w:rsidRDefault="005E0993" w:rsidP="00055A50">
    <w:pPr>
      <w:pStyle w:val="Footer"/>
      <w:rPr>
        <w:sz w:val="16"/>
      </w:rPr>
    </w:pPr>
  </w:p>
  <w:p w14:paraId="3AC7E0C9" w14:textId="77777777" w:rsidR="005E0993" w:rsidRPr="007227DB" w:rsidRDefault="005E0993" w:rsidP="00055A50">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1C04" w14:textId="77777777" w:rsidR="005E0993" w:rsidRDefault="005E09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38B0" w14:textId="77777777" w:rsidR="00B27CE0" w:rsidRDefault="00B27CE0">
      <w:r>
        <w:separator/>
      </w:r>
    </w:p>
  </w:footnote>
  <w:footnote w:type="continuationSeparator" w:id="0">
    <w:p w14:paraId="0A1DCD59" w14:textId="77777777" w:rsidR="00B27CE0" w:rsidRDefault="00B2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39DF" w14:textId="77777777" w:rsidR="005E0993" w:rsidRDefault="005E0993"/>
  <w:p w14:paraId="41B3F98D" w14:textId="77777777" w:rsidR="005E0993" w:rsidRDefault="005E09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28424153"/>
      <w:docPartObj>
        <w:docPartGallery w:val="Page Numbers (Top of Page)"/>
        <w:docPartUnique/>
      </w:docPartObj>
    </w:sdtPr>
    <w:sdtEndPr>
      <w:rPr>
        <w:b/>
        <w:bCs/>
        <w:noProof/>
        <w:color w:val="auto"/>
        <w:spacing w:val="0"/>
      </w:rPr>
    </w:sdtEndPr>
    <w:sdtContent>
      <w:p w14:paraId="6F1CAE52" w14:textId="3889B36F" w:rsidR="00A03498" w:rsidRDefault="00A0349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D8BC327" w14:textId="77777777" w:rsidR="00247CC9" w:rsidRDefault="00247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371984715"/>
      <w:docPartObj>
        <w:docPartGallery w:val="Page Numbers (Top of Page)"/>
        <w:docPartUnique/>
      </w:docPartObj>
    </w:sdtPr>
    <w:sdtEndPr>
      <w:rPr>
        <w:b/>
        <w:bCs/>
        <w:noProof/>
        <w:color w:val="auto"/>
        <w:spacing w:val="0"/>
      </w:rPr>
    </w:sdtEndPr>
    <w:sdtContent>
      <w:p w14:paraId="34F7AD16" w14:textId="77777777" w:rsidR="00247CC9" w:rsidRDefault="00247CC9">
        <w:pPr>
          <w:pStyle w:val="Header"/>
          <w:pBdr>
            <w:bottom w:val="single" w:sz="4" w:space="1" w:color="D9D9D9" w:themeColor="background1" w:themeShade="D9"/>
          </w:pBdr>
          <w:jc w:val="right"/>
        </w:pPr>
        <w:r>
          <w:rPr>
            <w:color w:val="7F7F7F" w:themeColor="background1" w:themeShade="7F"/>
            <w:spacing w:val="60"/>
          </w:rPr>
          <w:t>Page</w:t>
        </w:r>
        <w:r>
          <w:t xml:space="preserve"> | 1</w:t>
        </w:r>
      </w:p>
      <w:p w14:paraId="30FE64E2" w14:textId="2FE9BCAB" w:rsidR="00247CC9" w:rsidRDefault="00000000" w:rsidP="00247CC9">
        <w:pPr>
          <w:pStyle w:val="Header"/>
          <w:pBdr>
            <w:bottom w:val="single" w:sz="4" w:space="1" w:color="D9D9D9" w:themeColor="background1" w:themeShade="D9"/>
          </w:pBdr>
          <w:rPr>
            <w:b/>
            <w:bCs/>
          </w:rPr>
        </w:pPr>
      </w:p>
    </w:sdtContent>
  </w:sdt>
  <w:p w14:paraId="034DA20D" w14:textId="77777777" w:rsidR="00247CC9" w:rsidRDefault="0024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97954211"/>
      <w:docPartObj>
        <w:docPartGallery w:val="Page Numbers (Top of Page)"/>
        <w:docPartUnique/>
      </w:docPartObj>
    </w:sdtPr>
    <w:sdtEndPr>
      <w:rPr>
        <w:b/>
        <w:bCs/>
        <w:noProof/>
        <w:color w:val="auto"/>
        <w:spacing w:val="0"/>
      </w:rPr>
    </w:sdtEndPr>
    <w:sdtContent>
      <w:p w14:paraId="6EA314A7" w14:textId="35A9D7A1" w:rsidR="00A03498" w:rsidRDefault="00A03498">
        <w:pPr>
          <w:pStyle w:val="Header"/>
          <w:pBdr>
            <w:bottom w:val="single" w:sz="4" w:space="1" w:color="D9D9D9" w:themeColor="background1" w:themeShade="D9"/>
          </w:pBdr>
          <w:jc w:val="right"/>
        </w:pPr>
        <w:r>
          <w:rPr>
            <w:color w:val="7F7F7F" w:themeColor="background1" w:themeShade="7F"/>
            <w:spacing w:val="60"/>
          </w:rPr>
          <w:t>Page</w:t>
        </w:r>
        <w:r>
          <w:t xml:space="preserve"> | </w:t>
        </w:r>
        <w:r w:rsidR="00D4368C">
          <w:t>3</w:t>
        </w:r>
      </w:p>
      <w:p w14:paraId="015C3705" w14:textId="77777777" w:rsidR="00A03498" w:rsidRDefault="00000000" w:rsidP="00247CC9">
        <w:pPr>
          <w:pStyle w:val="Header"/>
          <w:pBdr>
            <w:bottom w:val="single" w:sz="4" w:space="1" w:color="D9D9D9" w:themeColor="background1" w:themeShade="D9"/>
          </w:pBdr>
          <w:rPr>
            <w:b/>
            <w:bCs/>
          </w:rPr>
        </w:pPr>
      </w:p>
    </w:sdtContent>
  </w:sdt>
  <w:p w14:paraId="49B7611B" w14:textId="77777777" w:rsidR="00A03498" w:rsidRDefault="00A0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0C4D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BACBE90"/>
    <w:lvl w:ilvl="0">
      <w:start w:val="1"/>
      <w:numFmt w:val="upperRoman"/>
      <w:lvlText w:val="%1."/>
      <w:lvlJc w:val="righ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1890" w:hanging="360"/>
      </w:pPr>
      <w:rPr>
        <w:rFonts w:hint="default"/>
        <w:sz w:val="24"/>
        <w:szCs w:val="24"/>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2" w15:restartNumberingAfterBreak="0">
    <w:nsid w:val="250141D4"/>
    <w:multiLevelType w:val="hybridMultilevel"/>
    <w:tmpl w:val="D9D44D62"/>
    <w:lvl w:ilvl="0" w:tplc="F8EAD53C">
      <w:start w:val="1"/>
      <w:numFmt w:val="bullet"/>
      <w:pStyle w:val="indent1"/>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BAA484E"/>
    <w:multiLevelType w:val="hybridMultilevel"/>
    <w:tmpl w:val="4BE86C6C"/>
    <w:lvl w:ilvl="0" w:tplc="F0A478C2">
      <w:start w:val="1"/>
      <w:numFmt w:val="decimal"/>
      <w:lvlText w:val="%1."/>
      <w:lvlJc w:val="left"/>
      <w:pPr>
        <w:tabs>
          <w:tab w:val="num" w:pos="2160"/>
        </w:tabs>
        <w:ind w:left="2160" w:hanging="360"/>
      </w:pPr>
      <w:rPr>
        <w:rFonts w:hint="default"/>
      </w:rPr>
    </w:lvl>
    <w:lvl w:ilvl="1" w:tplc="8FB0C7CE">
      <w:start w:val="1"/>
      <w:numFmt w:val="decimal"/>
      <w:pStyle w:val="indent2"/>
      <w:lvlText w:val="%2."/>
      <w:lvlJc w:val="left"/>
      <w:pPr>
        <w:tabs>
          <w:tab w:val="num" w:pos="1440"/>
        </w:tabs>
        <w:ind w:left="1440" w:hanging="360"/>
      </w:pPr>
      <w:rPr>
        <w:rFonts w:hint="default"/>
      </w:rPr>
    </w:lvl>
    <w:lvl w:ilvl="2" w:tplc="25E41EC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4F257D"/>
    <w:multiLevelType w:val="hybridMultilevel"/>
    <w:tmpl w:val="AC80431A"/>
    <w:lvl w:ilvl="0" w:tplc="D716F76E">
      <w:start w:val="1"/>
      <w:numFmt w:val="upperLetter"/>
      <w:lvlText w:val="%1."/>
      <w:lvlJc w:val="left"/>
      <w:pPr>
        <w:ind w:left="3780" w:hanging="360"/>
      </w:pPr>
      <w:rPr>
        <w:b w:val="0"/>
        <w:bCs w:val="0"/>
      </w:rPr>
    </w:lvl>
    <w:lvl w:ilvl="1" w:tplc="04090019" w:tentative="1">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 w15:restartNumberingAfterBreak="0">
    <w:nsid w:val="59263F0A"/>
    <w:multiLevelType w:val="hybridMultilevel"/>
    <w:tmpl w:val="5C58F064"/>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6" w15:restartNumberingAfterBreak="0">
    <w:nsid w:val="69D37EC8"/>
    <w:multiLevelType w:val="hybridMultilevel"/>
    <w:tmpl w:val="D1BA6638"/>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73206FB1"/>
    <w:multiLevelType w:val="hybridMultilevel"/>
    <w:tmpl w:val="6262E3D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79E64218"/>
    <w:multiLevelType w:val="multilevel"/>
    <w:tmpl w:val="224AEA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Copperplate Gothic Light" w:hAnsi="Copperplate Gothic Light" w:hint="default"/>
        <w:b w:val="0"/>
        <w:bCs/>
        <w:sz w:val="24"/>
        <w:szCs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3258104">
    <w:abstractNumId w:val="1"/>
  </w:num>
  <w:num w:numId="2" w16cid:durableId="348140961">
    <w:abstractNumId w:val="6"/>
  </w:num>
  <w:num w:numId="3" w16cid:durableId="487482865">
    <w:abstractNumId w:val="4"/>
  </w:num>
  <w:num w:numId="4" w16cid:durableId="1671639053">
    <w:abstractNumId w:val="2"/>
  </w:num>
  <w:num w:numId="5" w16cid:durableId="2050303964">
    <w:abstractNumId w:val="3"/>
  </w:num>
  <w:num w:numId="6" w16cid:durableId="1738898006">
    <w:abstractNumId w:val="8"/>
  </w:num>
  <w:num w:numId="7" w16cid:durableId="2012367888">
    <w:abstractNumId w:val="5"/>
  </w:num>
  <w:num w:numId="8" w16cid:durableId="165343893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55628">
    <w:abstractNumId w:val="7"/>
  </w:num>
  <w:num w:numId="10" w16cid:durableId="118687077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58"/>
    <w:rsid w:val="00000912"/>
    <w:rsid w:val="00002A60"/>
    <w:rsid w:val="00004AEE"/>
    <w:rsid w:val="00004B81"/>
    <w:rsid w:val="00007F94"/>
    <w:rsid w:val="000111DF"/>
    <w:rsid w:val="000128B6"/>
    <w:rsid w:val="00013E0E"/>
    <w:rsid w:val="00014E9D"/>
    <w:rsid w:val="00014F21"/>
    <w:rsid w:val="00014F40"/>
    <w:rsid w:val="00015D8E"/>
    <w:rsid w:val="00017D70"/>
    <w:rsid w:val="0002172F"/>
    <w:rsid w:val="00023F38"/>
    <w:rsid w:val="00026441"/>
    <w:rsid w:val="00027A35"/>
    <w:rsid w:val="0003037C"/>
    <w:rsid w:val="000314CB"/>
    <w:rsid w:val="0003200B"/>
    <w:rsid w:val="00032C6B"/>
    <w:rsid w:val="00033AB3"/>
    <w:rsid w:val="0003493A"/>
    <w:rsid w:val="00035540"/>
    <w:rsid w:val="00035E02"/>
    <w:rsid w:val="00037355"/>
    <w:rsid w:val="0003736D"/>
    <w:rsid w:val="000433C7"/>
    <w:rsid w:val="00044062"/>
    <w:rsid w:val="000463E1"/>
    <w:rsid w:val="00046A9D"/>
    <w:rsid w:val="00050BE5"/>
    <w:rsid w:val="000525CA"/>
    <w:rsid w:val="000533DF"/>
    <w:rsid w:val="000540CD"/>
    <w:rsid w:val="00054D82"/>
    <w:rsid w:val="00055A50"/>
    <w:rsid w:val="00060E69"/>
    <w:rsid w:val="0006100E"/>
    <w:rsid w:val="0006179F"/>
    <w:rsid w:val="000663A5"/>
    <w:rsid w:val="00066893"/>
    <w:rsid w:val="00067703"/>
    <w:rsid w:val="00070A5A"/>
    <w:rsid w:val="0007174F"/>
    <w:rsid w:val="0007387E"/>
    <w:rsid w:val="00075E9E"/>
    <w:rsid w:val="00076A92"/>
    <w:rsid w:val="00077FC4"/>
    <w:rsid w:val="00081D77"/>
    <w:rsid w:val="00083723"/>
    <w:rsid w:val="00084AD4"/>
    <w:rsid w:val="00090943"/>
    <w:rsid w:val="0009352B"/>
    <w:rsid w:val="00094276"/>
    <w:rsid w:val="00094A26"/>
    <w:rsid w:val="000958F2"/>
    <w:rsid w:val="00095F7F"/>
    <w:rsid w:val="000966C5"/>
    <w:rsid w:val="000A12EC"/>
    <w:rsid w:val="000A5A62"/>
    <w:rsid w:val="000A70A3"/>
    <w:rsid w:val="000B2404"/>
    <w:rsid w:val="000B3D84"/>
    <w:rsid w:val="000B4439"/>
    <w:rsid w:val="000B4CE1"/>
    <w:rsid w:val="000B533B"/>
    <w:rsid w:val="000B5B98"/>
    <w:rsid w:val="000B6082"/>
    <w:rsid w:val="000B7698"/>
    <w:rsid w:val="000B79E5"/>
    <w:rsid w:val="000C0B1B"/>
    <w:rsid w:val="000C1673"/>
    <w:rsid w:val="000C1A34"/>
    <w:rsid w:val="000C4518"/>
    <w:rsid w:val="000C56BB"/>
    <w:rsid w:val="000C72F0"/>
    <w:rsid w:val="000C768C"/>
    <w:rsid w:val="000C784B"/>
    <w:rsid w:val="000D007F"/>
    <w:rsid w:val="000D0102"/>
    <w:rsid w:val="000D03E7"/>
    <w:rsid w:val="000D09DC"/>
    <w:rsid w:val="000D3B05"/>
    <w:rsid w:val="000D3C5B"/>
    <w:rsid w:val="000D4595"/>
    <w:rsid w:val="000D5E0F"/>
    <w:rsid w:val="000D5E2D"/>
    <w:rsid w:val="000D68FA"/>
    <w:rsid w:val="000D6A98"/>
    <w:rsid w:val="000D7105"/>
    <w:rsid w:val="000D7819"/>
    <w:rsid w:val="000E2FE2"/>
    <w:rsid w:val="000E4F60"/>
    <w:rsid w:val="000E5E2E"/>
    <w:rsid w:val="000E70BA"/>
    <w:rsid w:val="000F039E"/>
    <w:rsid w:val="000F4A8F"/>
    <w:rsid w:val="000F69D3"/>
    <w:rsid w:val="000F7ACB"/>
    <w:rsid w:val="00102437"/>
    <w:rsid w:val="00106966"/>
    <w:rsid w:val="00107532"/>
    <w:rsid w:val="0011095F"/>
    <w:rsid w:val="00110D27"/>
    <w:rsid w:val="00113353"/>
    <w:rsid w:val="001137ED"/>
    <w:rsid w:val="00113EBB"/>
    <w:rsid w:val="001148E6"/>
    <w:rsid w:val="0011623F"/>
    <w:rsid w:val="00117638"/>
    <w:rsid w:val="0011776A"/>
    <w:rsid w:val="0012075E"/>
    <w:rsid w:val="00121251"/>
    <w:rsid w:val="001215BC"/>
    <w:rsid w:val="0012196A"/>
    <w:rsid w:val="0012359B"/>
    <w:rsid w:val="00123A73"/>
    <w:rsid w:val="00123BCA"/>
    <w:rsid w:val="00125D92"/>
    <w:rsid w:val="00127A64"/>
    <w:rsid w:val="001306D4"/>
    <w:rsid w:val="00131593"/>
    <w:rsid w:val="00131CF3"/>
    <w:rsid w:val="0013247F"/>
    <w:rsid w:val="00132981"/>
    <w:rsid w:val="00136786"/>
    <w:rsid w:val="00137431"/>
    <w:rsid w:val="00137CDF"/>
    <w:rsid w:val="00137E66"/>
    <w:rsid w:val="001417E1"/>
    <w:rsid w:val="00144919"/>
    <w:rsid w:val="00145148"/>
    <w:rsid w:val="0014600E"/>
    <w:rsid w:val="0014609E"/>
    <w:rsid w:val="00146AD4"/>
    <w:rsid w:val="001479BC"/>
    <w:rsid w:val="00150DDC"/>
    <w:rsid w:val="00151959"/>
    <w:rsid w:val="0015262A"/>
    <w:rsid w:val="00152C32"/>
    <w:rsid w:val="001536DB"/>
    <w:rsid w:val="00153794"/>
    <w:rsid w:val="00154274"/>
    <w:rsid w:val="00157931"/>
    <w:rsid w:val="0016046B"/>
    <w:rsid w:val="001613AA"/>
    <w:rsid w:val="001628B9"/>
    <w:rsid w:val="00167524"/>
    <w:rsid w:val="00167E16"/>
    <w:rsid w:val="001702BA"/>
    <w:rsid w:val="00170A54"/>
    <w:rsid w:val="001711D4"/>
    <w:rsid w:val="00171EE1"/>
    <w:rsid w:val="001749AE"/>
    <w:rsid w:val="001751BD"/>
    <w:rsid w:val="001754C0"/>
    <w:rsid w:val="0017742F"/>
    <w:rsid w:val="001779B0"/>
    <w:rsid w:val="00180E9E"/>
    <w:rsid w:val="00181878"/>
    <w:rsid w:val="00181B40"/>
    <w:rsid w:val="00186471"/>
    <w:rsid w:val="00190C32"/>
    <w:rsid w:val="00193EB6"/>
    <w:rsid w:val="00196484"/>
    <w:rsid w:val="001A02AF"/>
    <w:rsid w:val="001A0BC1"/>
    <w:rsid w:val="001A2B9C"/>
    <w:rsid w:val="001A3350"/>
    <w:rsid w:val="001A5B1E"/>
    <w:rsid w:val="001A5DFF"/>
    <w:rsid w:val="001A6106"/>
    <w:rsid w:val="001B2E8A"/>
    <w:rsid w:val="001B6AA3"/>
    <w:rsid w:val="001B6D80"/>
    <w:rsid w:val="001C0B3E"/>
    <w:rsid w:val="001C24D0"/>
    <w:rsid w:val="001C26FA"/>
    <w:rsid w:val="001C28F3"/>
    <w:rsid w:val="001C31C8"/>
    <w:rsid w:val="001C3B9A"/>
    <w:rsid w:val="001C42B8"/>
    <w:rsid w:val="001C51AC"/>
    <w:rsid w:val="001C6D80"/>
    <w:rsid w:val="001D06FF"/>
    <w:rsid w:val="001D1667"/>
    <w:rsid w:val="001D2728"/>
    <w:rsid w:val="001D2EC5"/>
    <w:rsid w:val="001D3260"/>
    <w:rsid w:val="001D3924"/>
    <w:rsid w:val="001D44C5"/>
    <w:rsid w:val="001D5AFB"/>
    <w:rsid w:val="001D5D69"/>
    <w:rsid w:val="001D611C"/>
    <w:rsid w:val="001D64C7"/>
    <w:rsid w:val="001E19C9"/>
    <w:rsid w:val="001E2090"/>
    <w:rsid w:val="001E20EC"/>
    <w:rsid w:val="001E22E2"/>
    <w:rsid w:val="001E27F7"/>
    <w:rsid w:val="001E2AC2"/>
    <w:rsid w:val="001E3054"/>
    <w:rsid w:val="001E418B"/>
    <w:rsid w:val="001E52B2"/>
    <w:rsid w:val="001E54C5"/>
    <w:rsid w:val="001E6CB1"/>
    <w:rsid w:val="001E6FC1"/>
    <w:rsid w:val="001E73D7"/>
    <w:rsid w:val="001F05E6"/>
    <w:rsid w:val="001F2158"/>
    <w:rsid w:val="001F42A2"/>
    <w:rsid w:val="001F49BC"/>
    <w:rsid w:val="001F6959"/>
    <w:rsid w:val="001F6E6D"/>
    <w:rsid w:val="00200ADE"/>
    <w:rsid w:val="002011A0"/>
    <w:rsid w:val="00203EBB"/>
    <w:rsid w:val="00204BC3"/>
    <w:rsid w:val="00204C40"/>
    <w:rsid w:val="00204E92"/>
    <w:rsid w:val="00205CAD"/>
    <w:rsid w:val="00207936"/>
    <w:rsid w:val="00210863"/>
    <w:rsid w:val="002120D8"/>
    <w:rsid w:val="002152DA"/>
    <w:rsid w:val="0021538B"/>
    <w:rsid w:val="00220D9C"/>
    <w:rsid w:val="0022421F"/>
    <w:rsid w:val="00224280"/>
    <w:rsid w:val="00224477"/>
    <w:rsid w:val="00224EC4"/>
    <w:rsid w:val="00231520"/>
    <w:rsid w:val="002413DF"/>
    <w:rsid w:val="0024294F"/>
    <w:rsid w:val="00243033"/>
    <w:rsid w:val="00243A73"/>
    <w:rsid w:val="0024476B"/>
    <w:rsid w:val="002456A6"/>
    <w:rsid w:val="00245756"/>
    <w:rsid w:val="00245CBE"/>
    <w:rsid w:val="00245EC2"/>
    <w:rsid w:val="00247CC9"/>
    <w:rsid w:val="002506C9"/>
    <w:rsid w:val="00250B6B"/>
    <w:rsid w:val="00250D6F"/>
    <w:rsid w:val="00255E9A"/>
    <w:rsid w:val="00256AD2"/>
    <w:rsid w:val="00257BBA"/>
    <w:rsid w:val="00260EBF"/>
    <w:rsid w:val="002630D8"/>
    <w:rsid w:val="00264A30"/>
    <w:rsid w:val="0026654A"/>
    <w:rsid w:val="0026655A"/>
    <w:rsid w:val="0026785F"/>
    <w:rsid w:val="0026791E"/>
    <w:rsid w:val="002702A1"/>
    <w:rsid w:val="00270EE4"/>
    <w:rsid w:val="00271DE8"/>
    <w:rsid w:val="002721F1"/>
    <w:rsid w:val="00274721"/>
    <w:rsid w:val="0027682F"/>
    <w:rsid w:val="00276F03"/>
    <w:rsid w:val="002773E5"/>
    <w:rsid w:val="002773FD"/>
    <w:rsid w:val="00281997"/>
    <w:rsid w:val="00282E8E"/>
    <w:rsid w:val="002843D8"/>
    <w:rsid w:val="00284B8E"/>
    <w:rsid w:val="002868D2"/>
    <w:rsid w:val="0029009A"/>
    <w:rsid w:val="00290822"/>
    <w:rsid w:val="00290854"/>
    <w:rsid w:val="00290EEB"/>
    <w:rsid w:val="00292BC5"/>
    <w:rsid w:val="00294C6E"/>
    <w:rsid w:val="002951B4"/>
    <w:rsid w:val="00295C93"/>
    <w:rsid w:val="0029646C"/>
    <w:rsid w:val="002A12A9"/>
    <w:rsid w:val="002A347C"/>
    <w:rsid w:val="002A38BF"/>
    <w:rsid w:val="002A56A1"/>
    <w:rsid w:val="002A600C"/>
    <w:rsid w:val="002A68A0"/>
    <w:rsid w:val="002A7064"/>
    <w:rsid w:val="002A7D53"/>
    <w:rsid w:val="002B1244"/>
    <w:rsid w:val="002B3A71"/>
    <w:rsid w:val="002B3BFB"/>
    <w:rsid w:val="002B3C3C"/>
    <w:rsid w:val="002B520D"/>
    <w:rsid w:val="002B63CA"/>
    <w:rsid w:val="002B66DD"/>
    <w:rsid w:val="002B6862"/>
    <w:rsid w:val="002B736E"/>
    <w:rsid w:val="002C174C"/>
    <w:rsid w:val="002C1A3D"/>
    <w:rsid w:val="002C283C"/>
    <w:rsid w:val="002C2C9A"/>
    <w:rsid w:val="002C44B9"/>
    <w:rsid w:val="002C4FE2"/>
    <w:rsid w:val="002C5193"/>
    <w:rsid w:val="002C6E92"/>
    <w:rsid w:val="002D04EB"/>
    <w:rsid w:val="002D0AB6"/>
    <w:rsid w:val="002D0F76"/>
    <w:rsid w:val="002D186F"/>
    <w:rsid w:val="002D2279"/>
    <w:rsid w:val="002D2916"/>
    <w:rsid w:val="002D3D85"/>
    <w:rsid w:val="002D610E"/>
    <w:rsid w:val="002E060D"/>
    <w:rsid w:val="002E1DC3"/>
    <w:rsid w:val="002E4EFF"/>
    <w:rsid w:val="002E52FC"/>
    <w:rsid w:val="002E54D6"/>
    <w:rsid w:val="002E7946"/>
    <w:rsid w:val="002E7A32"/>
    <w:rsid w:val="002F0870"/>
    <w:rsid w:val="002F0DDB"/>
    <w:rsid w:val="002F1450"/>
    <w:rsid w:val="002F1BB9"/>
    <w:rsid w:val="002F279D"/>
    <w:rsid w:val="002F37A8"/>
    <w:rsid w:val="002F4C7D"/>
    <w:rsid w:val="002F7B00"/>
    <w:rsid w:val="00301555"/>
    <w:rsid w:val="0030250D"/>
    <w:rsid w:val="00304566"/>
    <w:rsid w:val="00305293"/>
    <w:rsid w:val="00306938"/>
    <w:rsid w:val="00307765"/>
    <w:rsid w:val="0031079A"/>
    <w:rsid w:val="003107B7"/>
    <w:rsid w:val="00314BF5"/>
    <w:rsid w:val="00317BF8"/>
    <w:rsid w:val="00321B34"/>
    <w:rsid w:val="0032281B"/>
    <w:rsid w:val="003231A5"/>
    <w:rsid w:val="003243F9"/>
    <w:rsid w:val="003253FF"/>
    <w:rsid w:val="00325507"/>
    <w:rsid w:val="0032772F"/>
    <w:rsid w:val="00330476"/>
    <w:rsid w:val="0033095E"/>
    <w:rsid w:val="00335D47"/>
    <w:rsid w:val="00337D8C"/>
    <w:rsid w:val="00344F5D"/>
    <w:rsid w:val="00346329"/>
    <w:rsid w:val="0034665E"/>
    <w:rsid w:val="00347B9A"/>
    <w:rsid w:val="003507EC"/>
    <w:rsid w:val="0035145B"/>
    <w:rsid w:val="003515DF"/>
    <w:rsid w:val="00351E89"/>
    <w:rsid w:val="003534AC"/>
    <w:rsid w:val="0035360F"/>
    <w:rsid w:val="003544BB"/>
    <w:rsid w:val="00355D13"/>
    <w:rsid w:val="003561E1"/>
    <w:rsid w:val="00356560"/>
    <w:rsid w:val="003566C6"/>
    <w:rsid w:val="003567F7"/>
    <w:rsid w:val="0035725B"/>
    <w:rsid w:val="00357B08"/>
    <w:rsid w:val="003602FC"/>
    <w:rsid w:val="0036045D"/>
    <w:rsid w:val="0036053E"/>
    <w:rsid w:val="003607A9"/>
    <w:rsid w:val="003613BD"/>
    <w:rsid w:val="00361515"/>
    <w:rsid w:val="003621D3"/>
    <w:rsid w:val="003634B0"/>
    <w:rsid w:val="00367017"/>
    <w:rsid w:val="0036721C"/>
    <w:rsid w:val="00367CFE"/>
    <w:rsid w:val="00370405"/>
    <w:rsid w:val="00371682"/>
    <w:rsid w:val="003716A8"/>
    <w:rsid w:val="003747F9"/>
    <w:rsid w:val="00374CB3"/>
    <w:rsid w:val="003755D9"/>
    <w:rsid w:val="00375DEA"/>
    <w:rsid w:val="00377C8C"/>
    <w:rsid w:val="00380F1A"/>
    <w:rsid w:val="00381A5F"/>
    <w:rsid w:val="00381D46"/>
    <w:rsid w:val="003823D4"/>
    <w:rsid w:val="003839F1"/>
    <w:rsid w:val="00386952"/>
    <w:rsid w:val="00391838"/>
    <w:rsid w:val="00393BE4"/>
    <w:rsid w:val="0039451B"/>
    <w:rsid w:val="00396957"/>
    <w:rsid w:val="00396EBF"/>
    <w:rsid w:val="003971BA"/>
    <w:rsid w:val="00397307"/>
    <w:rsid w:val="003A0718"/>
    <w:rsid w:val="003A14B2"/>
    <w:rsid w:val="003A1AB6"/>
    <w:rsid w:val="003A1D04"/>
    <w:rsid w:val="003A1FBB"/>
    <w:rsid w:val="003A3728"/>
    <w:rsid w:val="003A396B"/>
    <w:rsid w:val="003A435C"/>
    <w:rsid w:val="003A4D0E"/>
    <w:rsid w:val="003A5FF2"/>
    <w:rsid w:val="003B01BD"/>
    <w:rsid w:val="003B29AD"/>
    <w:rsid w:val="003B62FB"/>
    <w:rsid w:val="003B662E"/>
    <w:rsid w:val="003C191E"/>
    <w:rsid w:val="003C201D"/>
    <w:rsid w:val="003C3478"/>
    <w:rsid w:val="003C443C"/>
    <w:rsid w:val="003C452D"/>
    <w:rsid w:val="003C50B0"/>
    <w:rsid w:val="003C752B"/>
    <w:rsid w:val="003D0170"/>
    <w:rsid w:val="003D022B"/>
    <w:rsid w:val="003D1689"/>
    <w:rsid w:val="003D237E"/>
    <w:rsid w:val="003D6E2D"/>
    <w:rsid w:val="003D715A"/>
    <w:rsid w:val="003D7EB5"/>
    <w:rsid w:val="003E05A8"/>
    <w:rsid w:val="003E1CD4"/>
    <w:rsid w:val="003E26E4"/>
    <w:rsid w:val="003E4758"/>
    <w:rsid w:val="003E750C"/>
    <w:rsid w:val="003F262C"/>
    <w:rsid w:val="003F450C"/>
    <w:rsid w:val="003F7580"/>
    <w:rsid w:val="00400EB2"/>
    <w:rsid w:val="00401105"/>
    <w:rsid w:val="004012DB"/>
    <w:rsid w:val="004038E9"/>
    <w:rsid w:val="00403AEE"/>
    <w:rsid w:val="00403C7A"/>
    <w:rsid w:val="004067BE"/>
    <w:rsid w:val="00407207"/>
    <w:rsid w:val="004076B9"/>
    <w:rsid w:val="00410324"/>
    <w:rsid w:val="0041354B"/>
    <w:rsid w:val="00413695"/>
    <w:rsid w:val="004138C7"/>
    <w:rsid w:val="00413908"/>
    <w:rsid w:val="00413969"/>
    <w:rsid w:val="0042062B"/>
    <w:rsid w:val="004209AA"/>
    <w:rsid w:val="00424018"/>
    <w:rsid w:val="004252CD"/>
    <w:rsid w:val="00425F13"/>
    <w:rsid w:val="00430120"/>
    <w:rsid w:val="0043085C"/>
    <w:rsid w:val="00435336"/>
    <w:rsid w:val="004353E6"/>
    <w:rsid w:val="00437758"/>
    <w:rsid w:val="0044179D"/>
    <w:rsid w:val="004418E2"/>
    <w:rsid w:val="00443A82"/>
    <w:rsid w:val="00443B7E"/>
    <w:rsid w:val="00444047"/>
    <w:rsid w:val="004451B5"/>
    <w:rsid w:val="00445F84"/>
    <w:rsid w:val="00446F33"/>
    <w:rsid w:val="00446F82"/>
    <w:rsid w:val="004502D1"/>
    <w:rsid w:val="00450526"/>
    <w:rsid w:val="00450B72"/>
    <w:rsid w:val="004512C8"/>
    <w:rsid w:val="00456C20"/>
    <w:rsid w:val="00456EB7"/>
    <w:rsid w:val="0045705F"/>
    <w:rsid w:val="00457147"/>
    <w:rsid w:val="004574CF"/>
    <w:rsid w:val="00460805"/>
    <w:rsid w:val="00461082"/>
    <w:rsid w:val="00461720"/>
    <w:rsid w:val="004632E8"/>
    <w:rsid w:val="0046382C"/>
    <w:rsid w:val="0046442A"/>
    <w:rsid w:val="00464499"/>
    <w:rsid w:val="00464C26"/>
    <w:rsid w:val="00464F05"/>
    <w:rsid w:val="004670CA"/>
    <w:rsid w:val="0047011B"/>
    <w:rsid w:val="00470AB0"/>
    <w:rsid w:val="00470C81"/>
    <w:rsid w:val="004715F0"/>
    <w:rsid w:val="0047257E"/>
    <w:rsid w:val="0047262D"/>
    <w:rsid w:val="0047384F"/>
    <w:rsid w:val="00473EE3"/>
    <w:rsid w:val="004745BD"/>
    <w:rsid w:val="00475509"/>
    <w:rsid w:val="00475B0C"/>
    <w:rsid w:val="00476A34"/>
    <w:rsid w:val="00477C38"/>
    <w:rsid w:val="00477DA5"/>
    <w:rsid w:val="00477EEE"/>
    <w:rsid w:val="00480369"/>
    <w:rsid w:val="00481DA3"/>
    <w:rsid w:val="00482451"/>
    <w:rsid w:val="004836C2"/>
    <w:rsid w:val="00484A4B"/>
    <w:rsid w:val="00485048"/>
    <w:rsid w:val="00491B5B"/>
    <w:rsid w:val="00492583"/>
    <w:rsid w:val="00492D15"/>
    <w:rsid w:val="00493FD9"/>
    <w:rsid w:val="0049436C"/>
    <w:rsid w:val="004957A3"/>
    <w:rsid w:val="00496AB0"/>
    <w:rsid w:val="004A1143"/>
    <w:rsid w:val="004A35EF"/>
    <w:rsid w:val="004A3ECA"/>
    <w:rsid w:val="004A663F"/>
    <w:rsid w:val="004A7371"/>
    <w:rsid w:val="004B0F05"/>
    <w:rsid w:val="004B1275"/>
    <w:rsid w:val="004B1786"/>
    <w:rsid w:val="004B33D0"/>
    <w:rsid w:val="004B57AD"/>
    <w:rsid w:val="004B5DAA"/>
    <w:rsid w:val="004B6D48"/>
    <w:rsid w:val="004C138C"/>
    <w:rsid w:val="004C18B9"/>
    <w:rsid w:val="004C3055"/>
    <w:rsid w:val="004C4864"/>
    <w:rsid w:val="004C638E"/>
    <w:rsid w:val="004C65E4"/>
    <w:rsid w:val="004D1384"/>
    <w:rsid w:val="004D13F1"/>
    <w:rsid w:val="004D3DDD"/>
    <w:rsid w:val="004E1E0D"/>
    <w:rsid w:val="004E2096"/>
    <w:rsid w:val="004E2341"/>
    <w:rsid w:val="004E238D"/>
    <w:rsid w:val="004E28C9"/>
    <w:rsid w:val="004E349C"/>
    <w:rsid w:val="004E44D5"/>
    <w:rsid w:val="004E4A80"/>
    <w:rsid w:val="004E6046"/>
    <w:rsid w:val="004F025A"/>
    <w:rsid w:val="004F0D11"/>
    <w:rsid w:val="004F17C0"/>
    <w:rsid w:val="004F3720"/>
    <w:rsid w:val="004F3758"/>
    <w:rsid w:val="004F3B16"/>
    <w:rsid w:val="004F524F"/>
    <w:rsid w:val="004F52D3"/>
    <w:rsid w:val="004F5395"/>
    <w:rsid w:val="004F61F9"/>
    <w:rsid w:val="004F6B51"/>
    <w:rsid w:val="004F7B42"/>
    <w:rsid w:val="004F7FF4"/>
    <w:rsid w:val="00500585"/>
    <w:rsid w:val="005012D8"/>
    <w:rsid w:val="005014B3"/>
    <w:rsid w:val="005035B5"/>
    <w:rsid w:val="0050398B"/>
    <w:rsid w:val="0050539F"/>
    <w:rsid w:val="00505F45"/>
    <w:rsid w:val="005061CC"/>
    <w:rsid w:val="00506E2C"/>
    <w:rsid w:val="0050794E"/>
    <w:rsid w:val="00510353"/>
    <w:rsid w:val="005127BA"/>
    <w:rsid w:val="00512856"/>
    <w:rsid w:val="00512F3A"/>
    <w:rsid w:val="00514915"/>
    <w:rsid w:val="00515047"/>
    <w:rsid w:val="00516A88"/>
    <w:rsid w:val="00517152"/>
    <w:rsid w:val="005206F2"/>
    <w:rsid w:val="00521741"/>
    <w:rsid w:val="005227FD"/>
    <w:rsid w:val="00523521"/>
    <w:rsid w:val="00523F97"/>
    <w:rsid w:val="00524499"/>
    <w:rsid w:val="005309D3"/>
    <w:rsid w:val="00533399"/>
    <w:rsid w:val="005364D1"/>
    <w:rsid w:val="00536FAD"/>
    <w:rsid w:val="00540205"/>
    <w:rsid w:val="00542813"/>
    <w:rsid w:val="00543BCF"/>
    <w:rsid w:val="00544931"/>
    <w:rsid w:val="005463B2"/>
    <w:rsid w:val="00546FCF"/>
    <w:rsid w:val="00550572"/>
    <w:rsid w:val="005530CE"/>
    <w:rsid w:val="0055395A"/>
    <w:rsid w:val="00553AE2"/>
    <w:rsid w:val="005548A4"/>
    <w:rsid w:val="00554A11"/>
    <w:rsid w:val="0055527C"/>
    <w:rsid w:val="005567CB"/>
    <w:rsid w:val="00557E42"/>
    <w:rsid w:val="00561C84"/>
    <w:rsid w:val="00563E1B"/>
    <w:rsid w:val="00564BB6"/>
    <w:rsid w:val="00565D3E"/>
    <w:rsid w:val="00570128"/>
    <w:rsid w:val="005703BD"/>
    <w:rsid w:val="00570527"/>
    <w:rsid w:val="005713D4"/>
    <w:rsid w:val="0057180E"/>
    <w:rsid w:val="0057224D"/>
    <w:rsid w:val="00572F90"/>
    <w:rsid w:val="005737A9"/>
    <w:rsid w:val="00577FAE"/>
    <w:rsid w:val="005812AD"/>
    <w:rsid w:val="00581F52"/>
    <w:rsid w:val="005855BC"/>
    <w:rsid w:val="00585DAF"/>
    <w:rsid w:val="00585ED5"/>
    <w:rsid w:val="00586171"/>
    <w:rsid w:val="00587D4F"/>
    <w:rsid w:val="00590819"/>
    <w:rsid w:val="005938F0"/>
    <w:rsid w:val="00594154"/>
    <w:rsid w:val="0059452D"/>
    <w:rsid w:val="00594AFC"/>
    <w:rsid w:val="00595750"/>
    <w:rsid w:val="00595A04"/>
    <w:rsid w:val="0059617A"/>
    <w:rsid w:val="00597B13"/>
    <w:rsid w:val="005A0233"/>
    <w:rsid w:val="005A0ED6"/>
    <w:rsid w:val="005A27FF"/>
    <w:rsid w:val="005A33FE"/>
    <w:rsid w:val="005A502D"/>
    <w:rsid w:val="005A5F40"/>
    <w:rsid w:val="005A69A5"/>
    <w:rsid w:val="005A7960"/>
    <w:rsid w:val="005B2AC6"/>
    <w:rsid w:val="005B2C35"/>
    <w:rsid w:val="005B3891"/>
    <w:rsid w:val="005B48F0"/>
    <w:rsid w:val="005B56CA"/>
    <w:rsid w:val="005B76F3"/>
    <w:rsid w:val="005B7F9C"/>
    <w:rsid w:val="005C1605"/>
    <w:rsid w:val="005C2A92"/>
    <w:rsid w:val="005C4118"/>
    <w:rsid w:val="005C4159"/>
    <w:rsid w:val="005C48A6"/>
    <w:rsid w:val="005C5A03"/>
    <w:rsid w:val="005C5B17"/>
    <w:rsid w:val="005C639B"/>
    <w:rsid w:val="005C7053"/>
    <w:rsid w:val="005C7151"/>
    <w:rsid w:val="005C71A8"/>
    <w:rsid w:val="005C75AC"/>
    <w:rsid w:val="005D00A4"/>
    <w:rsid w:val="005D14FE"/>
    <w:rsid w:val="005D1632"/>
    <w:rsid w:val="005D1799"/>
    <w:rsid w:val="005D25E0"/>
    <w:rsid w:val="005D280F"/>
    <w:rsid w:val="005D3E04"/>
    <w:rsid w:val="005D5898"/>
    <w:rsid w:val="005D7BD3"/>
    <w:rsid w:val="005D7D66"/>
    <w:rsid w:val="005E0993"/>
    <w:rsid w:val="005E0EA6"/>
    <w:rsid w:val="005E5D1C"/>
    <w:rsid w:val="005F210B"/>
    <w:rsid w:val="005F35F4"/>
    <w:rsid w:val="005F463A"/>
    <w:rsid w:val="005F4FEB"/>
    <w:rsid w:val="005F5354"/>
    <w:rsid w:val="005F5DD1"/>
    <w:rsid w:val="005F7EC0"/>
    <w:rsid w:val="006006C6"/>
    <w:rsid w:val="00600C6C"/>
    <w:rsid w:val="0060129B"/>
    <w:rsid w:val="0060156E"/>
    <w:rsid w:val="006026DB"/>
    <w:rsid w:val="00602F73"/>
    <w:rsid w:val="006035D6"/>
    <w:rsid w:val="0060398B"/>
    <w:rsid w:val="006045A4"/>
    <w:rsid w:val="00605053"/>
    <w:rsid w:val="0061043B"/>
    <w:rsid w:val="00610AE1"/>
    <w:rsid w:val="00612427"/>
    <w:rsid w:val="00613ECE"/>
    <w:rsid w:val="006146A4"/>
    <w:rsid w:val="006200CF"/>
    <w:rsid w:val="00622B27"/>
    <w:rsid w:val="00625E09"/>
    <w:rsid w:val="00625FE8"/>
    <w:rsid w:val="006261C2"/>
    <w:rsid w:val="0062689B"/>
    <w:rsid w:val="0063001D"/>
    <w:rsid w:val="0063011E"/>
    <w:rsid w:val="00630518"/>
    <w:rsid w:val="00630596"/>
    <w:rsid w:val="00630D9D"/>
    <w:rsid w:val="0063142E"/>
    <w:rsid w:val="006318D7"/>
    <w:rsid w:val="006345FB"/>
    <w:rsid w:val="00634E00"/>
    <w:rsid w:val="00636172"/>
    <w:rsid w:val="00636B11"/>
    <w:rsid w:val="00640581"/>
    <w:rsid w:val="00641686"/>
    <w:rsid w:val="006421DA"/>
    <w:rsid w:val="006432B4"/>
    <w:rsid w:val="006438BD"/>
    <w:rsid w:val="006441B7"/>
    <w:rsid w:val="00644AA8"/>
    <w:rsid w:val="00655B0D"/>
    <w:rsid w:val="00655C35"/>
    <w:rsid w:val="00657C0F"/>
    <w:rsid w:val="00663BDC"/>
    <w:rsid w:val="0066455A"/>
    <w:rsid w:val="00666896"/>
    <w:rsid w:val="0066710B"/>
    <w:rsid w:val="00667DF3"/>
    <w:rsid w:val="006711C1"/>
    <w:rsid w:val="0067302B"/>
    <w:rsid w:val="006743CE"/>
    <w:rsid w:val="006757D9"/>
    <w:rsid w:val="00675F59"/>
    <w:rsid w:val="00676EDE"/>
    <w:rsid w:val="00677027"/>
    <w:rsid w:val="0067790B"/>
    <w:rsid w:val="0068011B"/>
    <w:rsid w:val="00681583"/>
    <w:rsid w:val="00681FB9"/>
    <w:rsid w:val="00684D04"/>
    <w:rsid w:val="0068529E"/>
    <w:rsid w:val="0068629C"/>
    <w:rsid w:val="00686F66"/>
    <w:rsid w:val="00691677"/>
    <w:rsid w:val="00692940"/>
    <w:rsid w:val="00692966"/>
    <w:rsid w:val="00692A41"/>
    <w:rsid w:val="00694003"/>
    <w:rsid w:val="00694949"/>
    <w:rsid w:val="00695189"/>
    <w:rsid w:val="006951A8"/>
    <w:rsid w:val="0069641A"/>
    <w:rsid w:val="00696ECA"/>
    <w:rsid w:val="006A1C16"/>
    <w:rsid w:val="006A2DFB"/>
    <w:rsid w:val="006A3E18"/>
    <w:rsid w:val="006A429A"/>
    <w:rsid w:val="006A4D11"/>
    <w:rsid w:val="006A5020"/>
    <w:rsid w:val="006A6254"/>
    <w:rsid w:val="006B1801"/>
    <w:rsid w:val="006B29A4"/>
    <w:rsid w:val="006B3086"/>
    <w:rsid w:val="006B33E6"/>
    <w:rsid w:val="006B441E"/>
    <w:rsid w:val="006B4F1A"/>
    <w:rsid w:val="006B6B16"/>
    <w:rsid w:val="006C1643"/>
    <w:rsid w:val="006C4D1D"/>
    <w:rsid w:val="006C4F2F"/>
    <w:rsid w:val="006C5BA2"/>
    <w:rsid w:val="006C5F25"/>
    <w:rsid w:val="006C6F7C"/>
    <w:rsid w:val="006D1AC9"/>
    <w:rsid w:val="006D2436"/>
    <w:rsid w:val="006D2E4A"/>
    <w:rsid w:val="006D3272"/>
    <w:rsid w:val="006D3297"/>
    <w:rsid w:val="006D3450"/>
    <w:rsid w:val="006D476E"/>
    <w:rsid w:val="006D5FB5"/>
    <w:rsid w:val="006D65DE"/>
    <w:rsid w:val="006D6C27"/>
    <w:rsid w:val="006D6ECB"/>
    <w:rsid w:val="006D7587"/>
    <w:rsid w:val="006E2589"/>
    <w:rsid w:val="006F137A"/>
    <w:rsid w:val="007005D1"/>
    <w:rsid w:val="00702527"/>
    <w:rsid w:val="00704ADD"/>
    <w:rsid w:val="00705655"/>
    <w:rsid w:val="007062EE"/>
    <w:rsid w:val="007064A4"/>
    <w:rsid w:val="007068A5"/>
    <w:rsid w:val="00710D97"/>
    <w:rsid w:val="00710E03"/>
    <w:rsid w:val="0071455F"/>
    <w:rsid w:val="007151D3"/>
    <w:rsid w:val="00715A06"/>
    <w:rsid w:val="00717AFB"/>
    <w:rsid w:val="00720403"/>
    <w:rsid w:val="007216F7"/>
    <w:rsid w:val="00721890"/>
    <w:rsid w:val="00721FBF"/>
    <w:rsid w:val="007227DB"/>
    <w:rsid w:val="00722885"/>
    <w:rsid w:val="00722F02"/>
    <w:rsid w:val="00724164"/>
    <w:rsid w:val="00724C1C"/>
    <w:rsid w:val="00730817"/>
    <w:rsid w:val="00731CED"/>
    <w:rsid w:val="00732754"/>
    <w:rsid w:val="00732C75"/>
    <w:rsid w:val="0073686E"/>
    <w:rsid w:val="00736FF0"/>
    <w:rsid w:val="0074002E"/>
    <w:rsid w:val="00740F90"/>
    <w:rsid w:val="00742EE8"/>
    <w:rsid w:val="00743011"/>
    <w:rsid w:val="00743096"/>
    <w:rsid w:val="00744D71"/>
    <w:rsid w:val="00744EA2"/>
    <w:rsid w:val="00747047"/>
    <w:rsid w:val="0075021D"/>
    <w:rsid w:val="00750502"/>
    <w:rsid w:val="00750F8F"/>
    <w:rsid w:val="00751A6B"/>
    <w:rsid w:val="00751EE9"/>
    <w:rsid w:val="007533F8"/>
    <w:rsid w:val="00754258"/>
    <w:rsid w:val="00754781"/>
    <w:rsid w:val="00755D59"/>
    <w:rsid w:val="00756AE5"/>
    <w:rsid w:val="00761BAB"/>
    <w:rsid w:val="007623D0"/>
    <w:rsid w:val="00763CF8"/>
    <w:rsid w:val="007650A7"/>
    <w:rsid w:val="00765CAA"/>
    <w:rsid w:val="007664B7"/>
    <w:rsid w:val="0077022D"/>
    <w:rsid w:val="00770AA4"/>
    <w:rsid w:val="00770B6B"/>
    <w:rsid w:val="007716BE"/>
    <w:rsid w:val="0077189B"/>
    <w:rsid w:val="007732A1"/>
    <w:rsid w:val="0077357B"/>
    <w:rsid w:val="007739D0"/>
    <w:rsid w:val="00773F62"/>
    <w:rsid w:val="00774A53"/>
    <w:rsid w:val="00775DB0"/>
    <w:rsid w:val="00776A6C"/>
    <w:rsid w:val="00776BB6"/>
    <w:rsid w:val="00783587"/>
    <w:rsid w:val="007857E2"/>
    <w:rsid w:val="00785FFF"/>
    <w:rsid w:val="00791902"/>
    <w:rsid w:val="0079219D"/>
    <w:rsid w:val="00792746"/>
    <w:rsid w:val="00794B49"/>
    <w:rsid w:val="00794CAC"/>
    <w:rsid w:val="0079557F"/>
    <w:rsid w:val="00795F4C"/>
    <w:rsid w:val="0079616A"/>
    <w:rsid w:val="0079773D"/>
    <w:rsid w:val="00797A05"/>
    <w:rsid w:val="007A0A68"/>
    <w:rsid w:val="007A3479"/>
    <w:rsid w:val="007A3A43"/>
    <w:rsid w:val="007A447B"/>
    <w:rsid w:val="007A4CA4"/>
    <w:rsid w:val="007A4D2A"/>
    <w:rsid w:val="007A67BF"/>
    <w:rsid w:val="007A7A30"/>
    <w:rsid w:val="007B3D46"/>
    <w:rsid w:val="007B42EA"/>
    <w:rsid w:val="007B4F78"/>
    <w:rsid w:val="007B5AE0"/>
    <w:rsid w:val="007B60F8"/>
    <w:rsid w:val="007C1984"/>
    <w:rsid w:val="007C2AFC"/>
    <w:rsid w:val="007C3C3E"/>
    <w:rsid w:val="007C4784"/>
    <w:rsid w:val="007C76F3"/>
    <w:rsid w:val="007D24F6"/>
    <w:rsid w:val="007D39A2"/>
    <w:rsid w:val="007D3F21"/>
    <w:rsid w:val="007D518C"/>
    <w:rsid w:val="007E2E6E"/>
    <w:rsid w:val="007E2FDA"/>
    <w:rsid w:val="007E3306"/>
    <w:rsid w:val="007E3D06"/>
    <w:rsid w:val="007E50EB"/>
    <w:rsid w:val="007E5542"/>
    <w:rsid w:val="007E5EC8"/>
    <w:rsid w:val="007E60F5"/>
    <w:rsid w:val="007E7245"/>
    <w:rsid w:val="007E74AB"/>
    <w:rsid w:val="007F19FF"/>
    <w:rsid w:val="007F1B39"/>
    <w:rsid w:val="007F3646"/>
    <w:rsid w:val="007F7419"/>
    <w:rsid w:val="007F7529"/>
    <w:rsid w:val="00800C72"/>
    <w:rsid w:val="00801F7E"/>
    <w:rsid w:val="00803775"/>
    <w:rsid w:val="00803E58"/>
    <w:rsid w:val="008044B1"/>
    <w:rsid w:val="008044FD"/>
    <w:rsid w:val="00806B34"/>
    <w:rsid w:val="00807461"/>
    <w:rsid w:val="00811AC1"/>
    <w:rsid w:val="00814E74"/>
    <w:rsid w:val="00817318"/>
    <w:rsid w:val="008219EB"/>
    <w:rsid w:val="00823B94"/>
    <w:rsid w:val="0082430F"/>
    <w:rsid w:val="00825703"/>
    <w:rsid w:val="008265A2"/>
    <w:rsid w:val="008272A0"/>
    <w:rsid w:val="0083011B"/>
    <w:rsid w:val="0083243B"/>
    <w:rsid w:val="00833659"/>
    <w:rsid w:val="008336D0"/>
    <w:rsid w:val="00837946"/>
    <w:rsid w:val="00841BF8"/>
    <w:rsid w:val="00845A72"/>
    <w:rsid w:val="008502A3"/>
    <w:rsid w:val="00850F15"/>
    <w:rsid w:val="008510BC"/>
    <w:rsid w:val="0085270C"/>
    <w:rsid w:val="00852868"/>
    <w:rsid w:val="00854107"/>
    <w:rsid w:val="008549DA"/>
    <w:rsid w:val="00855190"/>
    <w:rsid w:val="00855329"/>
    <w:rsid w:val="00855A05"/>
    <w:rsid w:val="008571D8"/>
    <w:rsid w:val="00857761"/>
    <w:rsid w:val="008578AF"/>
    <w:rsid w:val="00857C42"/>
    <w:rsid w:val="008615EB"/>
    <w:rsid w:val="00862C75"/>
    <w:rsid w:val="008631EC"/>
    <w:rsid w:val="00865C53"/>
    <w:rsid w:val="00866AD6"/>
    <w:rsid w:val="00867169"/>
    <w:rsid w:val="00870A05"/>
    <w:rsid w:val="008724CD"/>
    <w:rsid w:val="00872BB6"/>
    <w:rsid w:val="00874FE4"/>
    <w:rsid w:val="00875E8C"/>
    <w:rsid w:val="008766AF"/>
    <w:rsid w:val="00876E8A"/>
    <w:rsid w:val="00877533"/>
    <w:rsid w:val="00882087"/>
    <w:rsid w:val="00882227"/>
    <w:rsid w:val="00883BAE"/>
    <w:rsid w:val="0088443C"/>
    <w:rsid w:val="00884B04"/>
    <w:rsid w:val="00884EAF"/>
    <w:rsid w:val="00886009"/>
    <w:rsid w:val="0088606E"/>
    <w:rsid w:val="00886D97"/>
    <w:rsid w:val="00886E23"/>
    <w:rsid w:val="00887294"/>
    <w:rsid w:val="00890196"/>
    <w:rsid w:val="00890999"/>
    <w:rsid w:val="0089152C"/>
    <w:rsid w:val="00891D28"/>
    <w:rsid w:val="0089228D"/>
    <w:rsid w:val="008924A1"/>
    <w:rsid w:val="00895586"/>
    <w:rsid w:val="00895A28"/>
    <w:rsid w:val="008A1C03"/>
    <w:rsid w:val="008A2254"/>
    <w:rsid w:val="008A2FA6"/>
    <w:rsid w:val="008A44C9"/>
    <w:rsid w:val="008A5423"/>
    <w:rsid w:val="008A6CFD"/>
    <w:rsid w:val="008A780F"/>
    <w:rsid w:val="008B0893"/>
    <w:rsid w:val="008B0B80"/>
    <w:rsid w:val="008B0C57"/>
    <w:rsid w:val="008B20D9"/>
    <w:rsid w:val="008B3D6B"/>
    <w:rsid w:val="008B4E40"/>
    <w:rsid w:val="008B5F95"/>
    <w:rsid w:val="008B68C7"/>
    <w:rsid w:val="008B7068"/>
    <w:rsid w:val="008B774E"/>
    <w:rsid w:val="008C17E8"/>
    <w:rsid w:val="008C1FAC"/>
    <w:rsid w:val="008C20F9"/>
    <w:rsid w:val="008C2840"/>
    <w:rsid w:val="008C2D38"/>
    <w:rsid w:val="008C38EC"/>
    <w:rsid w:val="008C3BBB"/>
    <w:rsid w:val="008C7A77"/>
    <w:rsid w:val="008D0830"/>
    <w:rsid w:val="008D0E24"/>
    <w:rsid w:val="008D0F21"/>
    <w:rsid w:val="008D1F3A"/>
    <w:rsid w:val="008D20D5"/>
    <w:rsid w:val="008D43A9"/>
    <w:rsid w:val="008D4C3E"/>
    <w:rsid w:val="008D6095"/>
    <w:rsid w:val="008D7698"/>
    <w:rsid w:val="008E14D6"/>
    <w:rsid w:val="008E2C93"/>
    <w:rsid w:val="008E3CE2"/>
    <w:rsid w:val="008E47CF"/>
    <w:rsid w:val="008E6118"/>
    <w:rsid w:val="008E6CD9"/>
    <w:rsid w:val="008F2270"/>
    <w:rsid w:val="008F2348"/>
    <w:rsid w:val="008F4B3B"/>
    <w:rsid w:val="008F4FD4"/>
    <w:rsid w:val="008F4FF3"/>
    <w:rsid w:val="008F63CE"/>
    <w:rsid w:val="008F7D52"/>
    <w:rsid w:val="0090023A"/>
    <w:rsid w:val="00902FAA"/>
    <w:rsid w:val="00903487"/>
    <w:rsid w:val="00904F15"/>
    <w:rsid w:val="00905403"/>
    <w:rsid w:val="00906764"/>
    <w:rsid w:val="00906E14"/>
    <w:rsid w:val="00907978"/>
    <w:rsid w:val="00907E13"/>
    <w:rsid w:val="0091007D"/>
    <w:rsid w:val="00911578"/>
    <w:rsid w:val="00913D0F"/>
    <w:rsid w:val="00920A78"/>
    <w:rsid w:val="0092438A"/>
    <w:rsid w:val="00924923"/>
    <w:rsid w:val="00925597"/>
    <w:rsid w:val="00927FA9"/>
    <w:rsid w:val="0093015B"/>
    <w:rsid w:val="00930717"/>
    <w:rsid w:val="00932F92"/>
    <w:rsid w:val="009360D7"/>
    <w:rsid w:val="00936813"/>
    <w:rsid w:val="009418C0"/>
    <w:rsid w:val="009424A0"/>
    <w:rsid w:val="00943EBF"/>
    <w:rsid w:val="00945619"/>
    <w:rsid w:val="00946022"/>
    <w:rsid w:val="00946159"/>
    <w:rsid w:val="00953786"/>
    <w:rsid w:val="00955013"/>
    <w:rsid w:val="0095529D"/>
    <w:rsid w:val="00955B91"/>
    <w:rsid w:val="009602A3"/>
    <w:rsid w:val="00960310"/>
    <w:rsid w:val="00960B8B"/>
    <w:rsid w:val="00962BBB"/>
    <w:rsid w:val="00963AEA"/>
    <w:rsid w:val="009657EA"/>
    <w:rsid w:val="00965D4F"/>
    <w:rsid w:val="0097173D"/>
    <w:rsid w:val="00971BE1"/>
    <w:rsid w:val="00971FC6"/>
    <w:rsid w:val="009729AC"/>
    <w:rsid w:val="009732F3"/>
    <w:rsid w:val="00974106"/>
    <w:rsid w:val="00974483"/>
    <w:rsid w:val="009751B3"/>
    <w:rsid w:val="00977A05"/>
    <w:rsid w:val="0098070F"/>
    <w:rsid w:val="00980E9A"/>
    <w:rsid w:val="00981E28"/>
    <w:rsid w:val="00981E55"/>
    <w:rsid w:val="009826CA"/>
    <w:rsid w:val="009845B8"/>
    <w:rsid w:val="00984BA4"/>
    <w:rsid w:val="0098767A"/>
    <w:rsid w:val="009904EA"/>
    <w:rsid w:val="00990A0C"/>
    <w:rsid w:val="00992221"/>
    <w:rsid w:val="00992684"/>
    <w:rsid w:val="00994BE0"/>
    <w:rsid w:val="009966ED"/>
    <w:rsid w:val="00997458"/>
    <w:rsid w:val="00997ED5"/>
    <w:rsid w:val="009A04AF"/>
    <w:rsid w:val="009A34E2"/>
    <w:rsid w:val="009A4688"/>
    <w:rsid w:val="009A561A"/>
    <w:rsid w:val="009A6299"/>
    <w:rsid w:val="009A73E2"/>
    <w:rsid w:val="009B05C5"/>
    <w:rsid w:val="009B0A14"/>
    <w:rsid w:val="009B274C"/>
    <w:rsid w:val="009B2E4E"/>
    <w:rsid w:val="009B3845"/>
    <w:rsid w:val="009B3B1B"/>
    <w:rsid w:val="009B50B4"/>
    <w:rsid w:val="009B6B3E"/>
    <w:rsid w:val="009B73C6"/>
    <w:rsid w:val="009B7694"/>
    <w:rsid w:val="009C060B"/>
    <w:rsid w:val="009C2550"/>
    <w:rsid w:val="009C297A"/>
    <w:rsid w:val="009C4E43"/>
    <w:rsid w:val="009C4ED9"/>
    <w:rsid w:val="009D53D7"/>
    <w:rsid w:val="009D7849"/>
    <w:rsid w:val="009E191C"/>
    <w:rsid w:val="009E1A61"/>
    <w:rsid w:val="009E20A9"/>
    <w:rsid w:val="009E23DD"/>
    <w:rsid w:val="009E4136"/>
    <w:rsid w:val="009E4FD0"/>
    <w:rsid w:val="009E5B56"/>
    <w:rsid w:val="009E6AD8"/>
    <w:rsid w:val="009E6C77"/>
    <w:rsid w:val="009E7CE3"/>
    <w:rsid w:val="009F1239"/>
    <w:rsid w:val="009F17D8"/>
    <w:rsid w:val="009F40D0"/>
    <w:rsid w:val="009F424E"/>
    <w:rsid w:val="009F5436"/>
    <w:rsid w:val="009F545C"/>
    <w:rsid w:val="009F5588"/>
    <w:rsid w:val="009F5CD6"/>
    <w:rsid w:val="009F6316"/>
    <w:rsid w:val="00A01F1A"/>
    <w:rsid w:val="00A03498"/>
    <w:rsid w:val="00A03DD1"/>
    <w:rsid w:val="00A05002"/>
    <w:rsid w:val="00A052F9"/>
    <w:rsid w:val="00A060EC"/>
    <w:rsid w:val="00A06BC5"/>
    <w:rsid w:val="00A07C05"/>
    <w:rsid w:val="00A10AFC"/>
    <w:rsid w:val="00A11229"/>
    <w:rsid w:val="00A11B34"/>
    <w:rsid w:val="00A1244F"/>
    <w:rsid w:val="00A141A2"/>
    <w:rsid w:val="00A14905"/>
    <w:rsid w:val="00A16F13"/>
    <w:rsid w:val="00A20AEE"/>
    <w:rsid w:val="00A20F40"/>
    <w:rsid w:val="00A21408"/>
    <w:rsid w:val="00A2251C"/>
    <w:rsid w:val="00A24C9F"/>
    <w:rsid w:val="00A26A9E"/>
    <w:rsid w:val="00A26D1C"/>
    <w:rsid w:val="00A27BF6"/>
    <w:rsid w:val="00A311D9"/>
    <w:rsid w:val="00A32368"/>
    <w:rsid w:val="00A35C34"/>
    <w:rsid w:val="00A36617"/>
    <w:rsid w:val="00A40DB8"/>
    <w:rsid w:val="00A4185C"/>
    <w:rsid w:val="00A42C90"/>
    <w:rsid w:val="00A436D5"/>
    <w:rsid w:val="00A43789"/>
    <w:rsid w:val="00A43A13"/>
    <w:rsid w:val="00A441E2"/>
    <w:rsid w:val="00A444D9"/>
    <w:rsid w:val="00A44C04"/>
    <w:rsid w:val="00A456CB"/>
    <w:rsid w:val="00A462FF"/>
    <w:rsid w:val="00A473B1"/>
    <w:rsid w:val="00A50356"/>
    <w:rsid w:val="00A503B2"/>
    <w:rsid w:val="00A533E2"/>
    <w:rsid w:val="00A53E0B"/>
    <w:rsid w:val="00A53FD4"/>
    <w:rsid w:val="00A5424E"/>
    <w:rsid w:val="00A54873"/>
    <w:rsid w:val="00A574EA"/>
    <w:rsid w:val="00A622D1"/>
    <w:rsid w:val="00A626E1"/>
    <w:rsid w:val="00A63239"/>
    <w:rsid w:val="00A65149"/>
    <w:rsid w:val="00A673A5"/>
    <w:rsid w:val="00A72D04"/>
    <w:rsid w:val="00A749CA"/>
    <w:rsid w:val="00A74B60"/>
    <w:rsid w:val="00A7649E"/>
    <w:rsid w:val="00A76898"/>
    <w:rsid w:val="00A77CAB"/>
    <w:rsid w:val="00A802E1"/>
    <w:rsid w:val="00A8051C"/>
    <w:rsid w:val="00A81752"/>
    <w:rsid w:val="00A820D7"/>
    <w:rsid w:val="00A82FDC"/>
    <w:rsid w:val="00A84F09"/>
    <w:rsid w:val="00A85161"/>
    <w:rsid w:val="00A87874"/>
    <w:rsid w:val="00A901C3"/>
    <w:rsid w:val="00A901C5"/>
    <w:rsid w:val="00A96D76"/>
    <w:rsid w:val="00A96F72"/>
    <w:rsid w:val="00AA022D"/>
    <w:rsid w:val="00AA0DF0"/>
    <w:rsid w:val="00AA0F26"/>
    <w:rsid w:val="00AA14C2"/>
    <w:rsid w:val="00AA2FA6"/>
    <w:rsid w:val="00AA3746"/>
    <w:rsid w:val="00AA3D41"/>
    <w:rsid w:val="00AA4A66"/>
    <w:rsid w:val="00AA5AC4"/>
    <w:rsid w:val="00AA61DB"/>
    <w:rsid w:val="00AA73FE"/>
    <w:rsid w:val="00AB12F4"/>
    <w:rsid w:val="00AB2942"/>
    <w:rsid w:val="00AB4A74"/>
    <w:rsid w:val="00AB5D7F"/>
    <w:rsid w:val="00AB75EC"/>
    <w:rsid w:val="00AC03A7"/>
    <w:rsid w:val="00AC1C06"/>
    <w:rsid w:val="00AC27E2"/>
    <w:rsid w:val="00AC6BEC"/>
    <w:rsid w:val="00AD0CED"/>
    <w:rsid w:val="00AD0ED8"/>
    <w:rsid w:val="00AD2716"/>
    <w:rsid w:val="00AD4164"/>
    <w:rsid w:val="00AE007D"/>
    <w:rsid w:val="00AE03CB"/>
    <w:rsid w:val="00AE21FA"/>
    <w:rsid w:val="00AE2AFA"/>
    <w:rsid w:val="00AE31AB"/>
    <w:rsid w:val="00AE390F"/>
    <w:rsid w:val="00AE4123"/>
    <w:rsid w:val="00AE6F80"/>
    <w:rsid w:val="00AE7A97"/>
    <w:rsid w:val="00AF2E9D"/>
    <w:rsid w:val="00AF2EEA"/>
    <w:rsid w:val="00AF3559"/>
    <w:rsid w:val="00AF3EEA"/>
    <w:rsid w:val="00AF69DD"/>
    <w:rsid w:val="00AF6FDD"/>
    <w:rsid w:val="00B01B3A"/>
    <w:rsid w:val="00B038D5"/>
    <w:rsid w:val="00B050D2"/>
    <w:rsid w:val="00B063CD"/>
    <w:rsid w:val="00B07F9C"/>
    <w:rsid w:val="00B11CA9"/>
    <w:rsid w:val="00B12818"/>
    <w:rsid w:val="00B135C8"/>
    <w:rsid w:val="00B14752"/>
    <w:rsid w:val="00B15EB5"/>
    <w:rsid w:val="00B16C3B"/>
    <w:rsid w:val="00B17D30"/>
    <w:rsid w:val="00B225E5"/>
    <w:rsid w:val="00B2296F"/>
    <w:rsid w:val="00B2495C"/>
    <w:rsid w:val="00B26EB3"/>
    <w:rsid w:val="00B27124"/>
    <w:rsid w:val="00B27B73"/>
    <w:rsid w:val="00B27CE0"/>
    <w:rsid w:val="00B30116"/>
    <w:rsid w:val="00B30627"/>
    <w:rsid w:val="00B30D67"/>
    <w:rsid w:val="00B32DDC"/>
    <w:rsid w:val="00B32F8B"/>
    <w:rsid w:val="00B3333F"/>
    <w:rsid w:val="00B34703"/>
    <w:rsid w:val="00B34A48"/>
    <w:rsid w:val="00B34BE6"/>
    <w:rsid w:val="00B4071D"/>
    <w:rsid w:val="00B41C48"/>
    <w:rsid w:val="00B42FA9"/>
    <w:rsid w:val="00B44BD4"/>
    <w:rsid w:val="00B45150"/>
    <w:rsid w:val="00B500D8"/>
    <w:rsid w:val="00B50326"/>
    <w:rsid w:val="00B50F97"/>
    <w:rsid w:val="00B51CB5"/>
    <w:rsid w:val="00B54463"/>
    <w:rsid w:val="00B5451A"/>
    <w:rsid w:val="00B553CB"/>
    <w:rsid w:val="00B555B8"/>
    <w:rsid w:val="00B55C48"/>
    <w:rsid w:val="00B56E76"/>
    <w:rsid w:val="00B60255"/>
    <w:rsid w:val="00B61BB2"/>
    <w:rsid w:val="00B61DF5"/>
    <w:rsid w:val="00B638E9"/>
    <w:rsid w:val="00B664B6"/>
    <w:rsid w:val="00B66826"/>
    <w:rsid w:val="00B72375"/>
    <w:rsid w:val="00B73486"/>
    <w:rsid w:val="00B748E0"/>
    <w:rsid w:val="00B779BE"/>
    <w:rsid w:val="00B812FB"/>
    <w:rsid w:val="00B820D5"/>
    <w:rsid w:val="00B8251B"/>
    <w:rsid w:val="00B86AF1"/>
    <w:rsid w:val="00B87008"/>
    <w:rsid w:val="00B90CB8"/>
    <w:rsid w:val="00B92661"/>
    <w:rsid w:val="00B92A88"/>
    <w:rsid w:val="00B94565"/>
    <w:rsid w:val="00B95775"/>
    <w:rsid w:val="00B96D63"/>
    <w:rsid w:val="00BA1F7E"/>
    <w:rsid w:val="00BA3804"/>
    <w:rsid w:val="00BA711A"/>
    <w:rsid w:val="00BA781B"/>
    <w:rsid w:val="00BB0439"/>
    <w:rsid w:val="00BB0C2F"/>
    <w:rsid w:val="00BB1F47"/>
    <w:rsid w:val="00BB2268"/>
    <w:rsid w:val="00BB2698"/>
    <w:rsid w:val="00BB26DC"/>
    <w:rsid w:val="00BB2D34"/>
    <w:rsid w:val="00BB4A96"/>
    <w:rsid w:val="00BB52C0"/>
    <w:rsid w:val="00BB7A44"/>
    <w:rsid w:val="00BC1114"/>
    <w:rsid w:val="00BC1C9C"/>
    <w:rsid w:val="00BC3F64"/>
    <w:rsid w:val="00BD1F14"/>
    <w:rsid w:val="00BD2DBE"/>
    <w:rsid w:val="00BD4DC7"/>
    <w:rsid w:val="00BD62A9"/>
    <w:rsid w:val="00BE307D"/>
    <w:rsid w:val="00BE5112"/>
    <w:rsid w:val="00BE5A10"/>
    <w:rsid w:val="00BF17DC"/>
    <w:rsid w:val="00BF1E44"/>
    <w:rsid w:val="00BF3ECC"/>
    <w:rsid w:val="00BF4266"/>
    <w:rsid w:val="00BF46AB"/>
    <w:rsid w:val="00BF6688"/>
    <w:rsid w:val="00BF70B1"/>
    <w:rsid w:val="00C025B4"/>
    <w:rsid w:val="00C05A79"/>
    <w:rsid w:val="00C05B2A"/>
    <w:rsid w:val="00C07D90"/>
    <w:rsid w:val="00C1099D"/>
    <w:rsid w:val="00C12941"/>
    <w:rsid w:val="00C12D45"/>
    <w:rsid w:val="00C14465"/>
    <w:rsid w:val="00C1480A"/>
    <w:rsid w:val="00C15A69"/>
    <w:rsid w:val="00C211A1"/>
    <w:rsid w:val="00C21F97"/>
    <w:rsid w:val="00C2310B"/>
    <w:rsid w:val="00C252F8"/>
    <w:rsid w:val="00C258C2"/>
    <w:rsid w:val="00C25E55"/>
    <w:rsid w:val="00C26775"/>
    <w:rsid w:val="00C3108D"/>
    <w:rsid w:val="00C310E5"/>
    <w:rsid w:val="00C31DF3"/>
    <w:rsid w:val="00C3237A"/>
    <w:rsid w:val="00C3353E"/>
    <w:rsid w:val="00C37B67"/>
    <w:rsid w:val="00C37C69"/>
    <w:rsid w:val="00C40BBC"/>
    <w:rsid w:val="00C429FF"/>
    <w:rsid w:val="00C43805"/>
    <w:rsid w:val="00C43BAF"/>
    <w:rsid w:val="00C44159"/>
    <w:rsid w:val="00C44662"/>
    <w:rsid w:val="00C46AFF"/>
    <w:rsid w:val="00C47AFD"/>
    <w:rsid w:val="00C500C4"/>
    <w:rsid w:val="00C53016"/>
    <w:rsid w:val="00C535BB"/>
    <w:rsid w:val="00C559D4"/>
    <w:rsid w:val="00C5674E"/>
    <w:rsid w:val="00C568C5"/>
    <w:rsid w:val="00C56C54"/>
    <w:rsid w:val="00C57C97"/>
    <w:rsid w:val="00C606B4"/>
    <w:rsid w:val="00C60803"/>
    <w:rsid w:val="00C612DC"/>
    <w:rsid w:val="00C63042"/>
    <w:rsid w:val="00C6643E"/>
    <w:rsid w:val="00C67271"/>
    <w:rsid w:val="00C67AB5"/>
    <w:rsid w:val="00C712B4"/>
    <w:rsid w:val="00C72208"/>
    <w:rsid w:val="00C72597"/>
    <w:rsid w:val="00C735D8"/>
    <w:rsid w:val="00C73740"/>
    <w:rsid w:val="00C76028"/>
    <w:rsid w:val="00C768D7"/>
    <w:rsid w:val="00C771F3"/>
    <w:rsid w:val="00C77500"/>
    <w:rsid w:val="00C77CC6"/>
    <w:rsid w:val="00C77E40"/>
    <w:rsid w:val="00C8218A"/>
    <w:rsid w:val="00C83A90"/>
    <w:rsid w:val="00C857C2"/>
    <w:rsid w:val="00C9123F"/>
    <w:rsid w:val="00C91F79"/>
    <w:rsid w:val="00C92D87"/>
    <w:rsid w:val="00C939BC"/>
    <w:rsid w:val="00C958C1"/>
    <w:rsid w:val="00C9645D"/>
    <w:rsid w:val="00CA03CF"/>
    <w:rsid w:val="00CA0556"/>
    <w:rsid w:val="00CA0C50"/>
    <w:rsid w:val="00CA1A29"/>
    <w:rsid w:val="00CA39CA"/>
    <w:rsid w:val="00CA5AE7"/>
    <w:rsid w:val="00CA68E1"/>
    <w:rsid w:val="00CA7907"/>
    <w:rsid w:val="00CB0330"/>
    <w:rsid w:val="00CB0BF9"/>
    <w:rsid w:val="00CB0E9D"/>
    <w:rsid w:val="00CB2751"/>
    <w:rsid w:val="00CB4891"/>
    <w:rsid w:val="00CB4B0F"/>
    <w:rsid w:val="00CB691D"/>
    <w:rsid w:val="00CB741E"/>
    <w:rsid w:val="00CB7C79"/>
    <w:rsid w:val="00CC0837"/>
    <w:rsid w:val="00CC31E3"/>
    <w:rsid w:val="00CC4B35"/>
    <w:rsid w:val="00CC6A43"/>
    <w:rsid w:val="00CC76D5"/>
    <w:rsid w:val="00CD0AE1"/>
    <w:rsid w:val="00CD203C"/>
    <w:rsid w:val="00CD20EA"/>
    <w:rsid w:val="00CD2862"/>
    <w:rsid w:val="00CD323B"/>
    <w:rsid w:val="00CD6928"/>
    <w:rsid w:val="00CD6D3D"/>
    <w:rsid w:val="00CD7BD0"/>
    <w:rsid w:val="00CE1250"/>
    <w:rsid w:val="00CE1663"/>
    <w:rsid w:val="00CE5082"/>
    <w:rsid w:val="00CE7AE6"/>
    <w:rsid w:val="00CF0E71"/>
    <w:rsid w:val="00CF27DA"/>
    <w:rsid w:val="00CF280F"/>
    <w:rsid w:val="00CF3214"/>
    <w:rsid w:val="00CF3D43"/>
    <w:rsid w:val="00CF3F72"/>
    <w:rsid w:val="00CF6301"/>
    <w:rsid w:val="00CF6B40"/>
    <w:rsid w:val="00CF6D9C"/>
    <w:rsid w:val="00D04BF8"/>
    <w:rsid w:val="00D04C02"/>
    <w:rsid w:val="00D05880"/>
    <w:rsid w:val="00D06457"/>
    <w:rsid w:val="00D07D6F"/>
    <w:rsid w:val="00D110A6"/>
    <w:rsid w:val="00D11BA2"/>
    <w:rsid w:val="00D1349C"/>
    <w:rsid w:val="00D13D4A"/>
    <w:rsid w:val="00D13F1A"/>
    <w:rsid w:val="00D14640"/>
    <w:rsid w:val="00D15EF1"/>
    <w:rsid w:val="00D162B5"/>
    <w:rsid w:val="00D169E2"/>
    <w:rsid w:val="00D17F63"/>
    <w:rsid w:val="00D22448"/>
    <w:rsid w:val="00D243B9"/>
    <w:rsid w:val="00D26729"/>
    <w:rsid w:val="00D31CF1"/>
    <w:rsid w:val="00D3294E"/>
    <w:rsid w:val="00D333F1"/>
    <w:rsid w:val="00D35983"/>
    <w:rsid w:val="00D35A3E"/>
    <w:rsid w:val="00D36AEF"/>
    <w:rsid w:val="00D40DBD"/>
    <w:rsid w:val="00D428D5"/>
    <w:rsid w:val="00D432BF"/>
    <w:rsid w:val="00D4368C"/>
    <w:rsid w:val="00D43723"/>
    <w:rsid w:val="00D43C75"/>
    <w:rsid w:val="00D453E3"/>
    <w:rsid w:val="00D46373"/>
    <w:rsid w:val="00D46A55"/>
    <w:rsid w:val="00D52926"/>
    <w:rsid w:val="00D52984"/>
    <w:rsid w:val="00D52EDA"/>
    <w:rsid w:val="00D53574"/>
    <w:rsid w:val="00D54464"/>
    <w:rsid w:val="00D54E8E"/>
    <w:rsid w:val="00D55904"/>
    <w:rsid w:val="00D57E42"/>
    <w:rsid w:val="00D6109A"/>
    <w:rsid w:val="00D62EC7"/>
    <w:rsid w:val="00D631D2"/>
    <w:rsid w:val="00D63581"/>
    <w:rsid w:val="00D63BA6"/>
    <w:rsid w:val="00D652A2"/>
    <w:rsid w:val="00D658E8"/>
    <w:rsid w:val="00D65AEB"/>
    <w:rsid w:val="00D67608"/>
    <w:rsid w:val="00D717D8"/>
    <w:rsid w:val="00D74E29"/>
    <w:rsid w:val="00D80EC9"/>
    <w:rsid w:val="00D845A3"/>
    <w:rsid w:val="00D85D6C"/>
    <w:rsid w:val="00D8654B"/>
    <w:rsid w:val="00D87C5F"/>
    <w:rsid w:val="00D87DEB"/>
    <w:rsid w:val="00D94577"/>
    <w:rsid w:val="00D95D16"/>
    <w:rsid w:val="00D974E8"/>
    <w:rsid w:val="00DA0B5A"/>
    <w:rsid w:val="00DA3461"/>
    <w:rsid w:val="00DA4089"/>
    <w:rsid w:val="00DA4BD8"/>
    <w:rsid w:val="00DA6F64"/>
    <w:rsid w:val="00DA72C0"/>
    <w:rsid w:val="00DA7AEF"/>
    <w:rsid w:val="00DB14BC"/>
    <w:rsid w:val="00DB3AAF"/>
    <w:rsid w:val="00DB481C"/>
    <w:rsid w:val="00DB579E"/>
    <w:rsid w:val="00DB7185"/>
    <w:rsid w:val="00DC0258"/>
    <w:rsid w:val="00DC0C88"/>
    <w:rsid w:val="00DC19E6"/>
    <w:rsid w:val="00DC2935"/>
    <w:rsid w:val="00DC294C"/>
    <w:rsid w:val="00DC4B2D"/>
    <w:rsid w:val="00DC64F9"/>
    <w:rsid w:val="00DD0858"/>
    <w:rsid w:val="00DD0870"/>
    <w:rsid w:val="00DD2EDE"/>
    <w:rsid w:val="00DD5298"/>
    <w:rsid w:val="00DD5808"/>
    <w:rsid w:val="00DD6196"/>
    <w:rsid w:val="00DE4FE5"/>
    <w:rsid w:val="00DE61AC"/>
    <w:rsid w:val="00DE6352"/>
    <w:rsid w:val="00DE6514"/>
    <w:rsid w:val="00DE7B61"/>
    <w:rsid w:val="00DE7EA5"/>
    <w:rsid w:val="00DF2F24"/>
    <w:rsid w:val="00DF3AEC"/>
    <w:rsid w:val="00DF3F79"/>
    <w:rsid w:val="00DF41E8"/>
    <w:rsid w:val="00DF51B5"/>
    <w:rsid w:val="00DF799F"/>
    <w:rsid w:val="00DF7BE4"/>
    <w:rsid w:val="00E00358"/>
    <w:rsid w:val="00E01044"/>
    <w:rsid w:val="00E019D8"/>
    <w:rsid w:val="00E01BB2"/>
    <w:rsid w:val="00E01C10"/>
    <w:rsid w:val="00E01CDE"/>
    <w:rsid w:val="00E031C2"/>
    <w:rsid w:val="00E03FE7"/>
    <w:rsid w:val="00E07CA2"/>
    <w:rsid w:val="00E13DAC"/>
    <w:rsid w:val="00E14B52"/>
    <w:rsid w:val="00E1550C"/>
    <w:rsid w:val="00E17F24"/>
    <w:rsid w:val="00E20645"/>
    <w:rsid w:val="00E218BC"/>
    <w:rsid w:val="00E22EDD"/>
    <w:rsid w:val="00E239A2"/>
    <w:rsid w:val="00E24E08"/>
    <w:rsid w:val="00E274FB"/>
    <w:rsid w:val="00E27DDA"/>
    <w:rsid w:val="00E3050A"/>
    <w:rsid w:val="00E32BFF"/>
    <w:rsid w:val="00E33284"/>
    <w:rsid w:val="00E35A2D"/>
    <w:rsid w:val="00E376EE"/>
    <w:rsid w:val="00E40CAE"/>
    <w:rsid w:val="00E41163"/>
    <w:rsid w:val="00E41580"/>
    <w:rsid w:val="00E41747"/>
    <w:rsid w:val="00E456C7"/>
    <w:rsid w:val="00E4782A"/>
    <w:rsid w:val="00E5039C"/>
    <w:rsid w:val="00E51BC1"/>
    <w:rsid w:val="00E523BC"/>
    <w:rsid w:val="00E52D33"/>
    <w:rsid w:val="00E53989"/>
    <w:rsid w:val="00E55032"/>
    <w:rsid w:val="00E550FA"/>
    <w:rsid w:val="00E5538F"/>
    <w:rsid w:val="00E567C1"/>
    <w:rsid w:val="00E56BB3"/>
    <w:rsid w:val="00E575D0"/>
    <w:rsid w:val="00E62CA4"/>
    <w:rsid w:val="00E630DC"/>
    <w:rsid w:val="00E64B23"/>
    <w:rsid w:val="00E65AB3"/>
    <w:rsid w:val="00E65B4A"/>
    <w:rsid w:val="00E65E04"/>
    <w:rsid w:val="00E702D0"/>
    <w:rsid w:val="00E71486"/>
    <w:rsid w:val="00E7343B"/>
    <w:rsid w:val="00E7484B"/>
    <w:rsid w:val="00E805F7"/>
    <w:rsid w:val="00E8117D"/>
    <w:rsid w:val="00E81362"/>
    <w:rsid w:val="00E82B79"/>
    <w:rsid w:val="00E87038"/>
    <w:rsid w:val="00E9074E"/>
    <w:rsid w:val="00E909AD"/>
    <w:rsid w:val="00E92319"/>
    <w:rsid w:val="00E92B07"/>
    <w:rsid w:val="00E93BD4"/>
    <w:rsid w:val="00E94CFA"/>
    <w:rsid w:val="00E95E95"/>
    <w:rsid w:val="00E96BD9"/>
    <w:rsid w:val="00EA0120"/>
    <w:rsid w:val="00EA124F"/>
    <w:rsid w:val="00EA151C"/>
    <w:rsid w:val="00EA1695"/>
    <w:rsid w:val="00EA3074"/>
    <w:rsid w:val="00EA3A39"/>
    <w:rsid w:val="00EA3A55"/>
    <w:rsid w:val="00EA4737"/>
    <w:rsid w:val="00EA4E50"/>
    <w:rsid w:val="00EA4F7E"/>
    <w:rsid w:val="00EA510C"/>
    <w:rsid w:val="00EA546A"/>
    <w:rsid w:val="00EA75C8"/>
    <w:rsid w:val="00EB1B97"/>
    <w:rsid w:val="00EB294F"/>
    <w:rsid w:val="00EB471F"/>
    <w:rsid w:val="00EB4CE4"/>
    <w:rsid w:val="00EB5462"/>
    <w:rsid w:val="00EB6F87"/>
    <w:rsid w:val="00EC0DC1"/>
    <w:rsid w:val="00EC154D"/>
    <w:rsid w:val="00EC2858"/>
    <w:rsid w:val="00EC2C13"/>
    <w:rsid w:val="00EC3570"/>
    <w:rsid w:val="00EC4104"/>
    <w:rsid w:val="00EC423A"/>
    <w:rsid w:val="00EC58FF"/>
    <w:rsid w:val="00EC5F81"/>
    <w:rsid w:val="00EC6227"/>
    <w:rsid w:val="00EC6901"/>
    <w:rsid w:val="00EC6A6E"/>
    <w:rsid w:val="00EC6F3C"/>
    <w:rsid w:val="00ED050A"/>
    <w:rsid w:val="00ED0C54"/>
    <w:rsid w:val="00ED3AF6"/>
    <w:rsid w:val="00ED4D4D"/>
    <w:rsid w:val="00ED6F7A"/>
    <w:rsid w:val="00EE05E3"/>
    <w:rsid w:val="00EE091F"/>
    <w:rsid w:val="00EE0E3B"/>
    <w:rsid w:val="00EE40F4"/>
    <w:rsid w:val="00EE4417"/>
    <w:rsid w:val="00EE4907"/>
    <w:rsid w:val="00EE65FC"/>
    <w:rsid w:val="00EE77E4"/>
    <w:rsid w:val="00EE7AB0"/>
    <w:rsid w:val="00EF06FC"/>
    <w:rsid w:val="00EF22A7"/>
    <w:rsid w:val="00EF3402"/>
    <w:rsid w:val="00EF5FE5"/>
    <w:rsid w:val="00F00FA1"/>
    <w:rsid w:val="00F05B88"/>
    <w:rsid w:val="00F063C9"/>
    <w:rsid w:val="00F06EA4"/>
    <w:rsid w:val="00F0711A"/>
    <w:rsid w:val="00F072CD"/>
    <w:rsid w:val="00F07E54"/>
    <w:rsid w:val="00F11441"/>
    <w:rsid w:val="00F16522"/>
    <w:rsid w:val="00F16BA4"/>
    <w:rsid w:val="00F200AF"/>
    <w:rsid w:val="00F206AC"/>
    <w:rsid w:val="00F21A5D"/>
    <w:rsid w:val="00F2248F"/>
    <w:rsid w:val="00F22883"/>
    <w:rsid w:val="00F25F10"/>
    <w:rsid w:val="00F27ABB"/>
    <w:rsid w:val="00F30862"/>
    <w:rsid w:val="00F338C0"/>
    <w:rsid w:val="00F33C84"/>
    <w:rsid w:val="00F353A4"/>
    <w:rsid w:val="00F354BE"/>
    <w:rsid w:val="00F41CCC"/>
    <w:rsid w:val="00F4324C"/>
    <w:rsid w:val="00F44BEE"/>
    <w:rsid w:val="00F47BB1"/>
    <w:rsid w:val="00F519EC"/>
    <w:rsid w:val="00F51D92"/>
    <w:rsid w:val="00F530AA"/>
    <w:rsid w:val="00F55C55"/>
    <w:rsid w:val="00F55D8A"/>
    <w:rsid w:val="00F55FD2"/>
    <w:rsid w:val="00F56620"/>
    <w:rsid w:val="00F606EB"/>
    <w:rsid w:val="00F61373"/>
    <w:rsid w:val="00F628E6"/>
    <w:rsid w:val="00F672F4"/>
    <w:rsid w:val="00F708A5"/>
    <w:rsid w:val="00F717AC"/>
    <w:rsid w:val="00F71F63"/>
    <w:rsid w:val="00F7638F"/>
    <w:rsid w:val="00F76E90"/>
    <w:rsid w:val="00F773D6"/>
    <w:rsid w:val="00F775BD"/>
    <w:rsid w:val="00F81F4B"/>
    <w:rsid w:val="00F8533F"/>
    <w:rsid w:val="00F85A69"/>
    <w:rsid w:val="00F901B5"/>
    <w:rsid w:val="00F90A29"/>
    <w:rsid w:val="00F91099"/>
    <w:rsid w:val="00F941D6"/>
    <w:rsid w:val="00F944BD"/>
    <w:rsid w:val="00F95DAD"/>
    <w:rsid w:val="00F97926"/>
    <w:rsid w:val="00FA00E5"/>
    <w:rsid w:val="00FA20B0"/>
    <w:rsid w:val="00FA2C8C"/>
    <w:rsid w:val="00FA3D36"/>
    <w:rsid w:val="00FA5806"/>
    <w:rsid w:val="00FA623B"/>
    <w:rsid w:val="00FA6714"/>
    <w:rsid w:val="00FA6BAF"/>
    <w:rsid w:val="00FB0843"/>
    <w:rsid w:val="00FB1B9E"/>
    <w:rsid w:val="00FB23DD"/>
    <w:rsid w:val="00FB31D8"/>
    <w:rsid w:val="00FB3B4C"/>
    <w:rsid w:val="00FB4B29"/>
    <w:rsid w:val="00FB5DFE"/>
    <w:rsid w:val="00FB5E71"/>
    <w:rsid w:val="00FB6449"/>
    <w:rsid w:val="00FB6582"/>
    <w:rsid w:val="00FB7334"/>
    <w:rsid w:val="00FC0046"/>
    <w:rsid w:val="00FC1983"/>
    <w:rsid w:val="00FC34D3"/>
    <w:rsid w:val="00FC390D"/>
    <w:rsid w:val="00FC3AE2"/>
    <w:rsid w:val="00FC5927"/>
    <w:rsid w:val="00FD27DC"/>
    <w:rsid w:val="00FD42A2"/>
    <w:rsid w:val="00FD54D2"/>
    <w:rsid w:val="00FD6AD3"/>
    <w:rsid w:val="00FE092E"/>
    <w:rsid w:val="00FE0CA6"/>
    <w:rsid w:val="00FE0EE7"/>
    <w:rsid w:val="00FE17BC"/>
    <w:rsid w:val="00FE1890"/>
    <w:rsid w:val="00FE2D2D"/>
    <w:rsid w:val="00FE33F2"/>
    <w:rsid w:val="00FE5CF5"/>
    <w:rsid w:val="00FE5DB5"/>
    <w:rsid w:val="00FE6B65"/>
    <w:rsid w:val="00FF02E2"/>
    <w:rsid w:val="00FF1262"/>
    <w:rsid w:val="00FF25E0"/>
    <w:rsid w:val="00FF2C40"/>
    <w:rsid w:val="00FF3700"/>
    <w:rsid w:val="00FF5E17"/>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631CC"/>
  <w15:docId w15:val="{E1E77585-2703-4A3D-9A32-73E6FE5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04"/>
  </w:style>
  <w:style w:type="paragraph" w:styleId="Heading1">
    <w:name w:val="heading 1"/>
    <w:basedOn w:val="Normal"/>
    <w:next w:val="Heading3"/>
    <w:link w:val="Heading1Char"/>
    <w:qFormat/>
    <w:rsid w:val="00D55904"/>
    <w:pPr>
      <w:keepNext/>
      <w:spacing w:before="240" w:after="60"/>
      <w:outlineLvl w:val="0"/>
    </w:pPr>
    <w:rPr>
      <w:rFonts w:ascii="Arial" w:hAnsi="Arial"/>
      <w:b/>
      <w:kern w:val="28"/>
      <w:sz w:val="28"/>
    </w:rPr>
  </w:style>
  <w:style w:type="paragraph" w:styleId="Heading2">
    <w:name w:val="heading 2"/>
    <w:basedOn w:val="Normal"/>
    <w:next w:val="Text1"/>
    <w:qFormat/>
    <w:rsid w:val="00D55904"/>
    <w:pPr>
      <w:keepNext/>
      <w:numPr>
        <w:ilvl w:val="1"/>
        <w:numId w:val="8"/>
      </w:numPr>
      <w:spacing w:before="240" w:after="60"/>
      <w:outlineLvl w:val="1"/>
    </w:pPr>
    <w:rPr>
      <w:rFonts w:ascii="Arial" w:hAnsi="Arial"/>
      <w:b/>
      <w:i/>
      <w:sz w:val="24"/>
    </w:rPr>
  </w:style>
  <w:style w:type="paragraph" w:styleId="Heading3">
    <w:name w:val="heading 3"/>
    <w:basedOn w:val="Normal"/>
    <w:next w:val="Text1"/>
    <w:link w:val="Heading3Char"/>
    <w:qFormat/>
    <w:rsid w:val="00D55904"/>
    <w:pPr>
      <w:keepNext/>
      <w:numPr>
        <w:ilvl w:val="2"/>
        <w:numId w:val="8"/>
      </w:numPr>
      <w:spacing w:before="240" w:after="60"/>
      <w:outlineLvl w:val="2"/>
    </w:pPr>
    <w:rPr>
      <w:rFonts w:ascii="Arial" w:hAnsi="Arial"/>
      <w:sz w:val="24"/>
    </w:rPr>
  </w:style>
  <w:style w:type="paragraph" w:styleId="Heading4">
    <w:name w:val="heading 4"/>
    <w:basedOn w:val="Normal"/>
    <w:next w:val="Normal"/>
    <w:qFormat/>
    <w:rsid w:val="00D55904"/>
    <w:pPr>
      <w:keepNext/>
      <w:numPr>
        <w:ilvl w:val="3"/>
        <w:numId w:val="8"/>
      </w:numPr>
      <w:spacing w:before="240" w:after="60"/>
      <w:outlineLvl w:val="3"/>
    </w:pPr>
    <w:rPr>
      <w:rFonts w:ascii="Arial" w:hAnsi="Arial"/>
      <w:b/>
      <w:sz w:val="24"/>
    </w:rPr>
  </w:style>
  <w:style w:type="paragraph" w:styleId="Heading5">
    <w:name w:val="heading 5"/>
    <w:basedOn w:val="Normal"/>
    <w:next w:val="Normal"/>
    <w:qFormat/>
    <w:rsid w:val="00D55904"/>
    <w:pPr>
      <w:numPr>
        <w:ilvl w:val="4"/>
        <w:numId w:val="8"/>
      </w:numPr>
      <w:spacing w:before="240" w:after="60"/>
      <w:outlineLvl w:val="4"/>
    </w:pPr>
    <w:rPr>
      <w:rFonts w:ascii="Arial" w:hAnsi="Arial"/>
      <w:sz w:val="22"/>
    </w:rPr>
  </w:style>
  <w:style w:type="paragraph" w:styleId="Heading6">
    <w:name w:val="heading 6"/>
    <w:basedOn w:val="Normal"/>
    <w:next w:val="Normal"/>
    <w:qFormat/>
    <w:rsid w:val="00D55904"/>
    <w:pPr>
      <w:numPr>
        <w:ilvl w:val="5"/>
        <w:numId w:val="8"/>
      </w:numPr>
      <w:spacing w:before="240" w:after="60"/>
      <w:outlineLvl w:val="5"/>
    </w:pPr>
    <w:rPr>
      <w:i/>
      <w:sz w:val="22"/>
    </w:rPr>
  </w:style>
  <w:style w:type="paragraph" w:styleId="Heading7">
    <w:name w:val="heading 7"/>
    <w:basedOn w:val="Normal"/>
    <w:next w:val="Normal"/>
    <w:qFormat/>
    <w:rsid w:val="00D55904"/>
    <w:pPr>
      <w:numPr>
        <w:ilvl w:val="6"/>
        <w:numId w:val="8"/>
      </w:numPr>
      <w:spacing w:before="240" w:after="60"/>
      <w:outlineLvl w:val="6"/>
    </w:pPr>
    <w:rPr>
      <w:rFonts w:ascii="Arial" w:hAnsi="Arial"/>
    </w:rPr>
  </w:style>
  <w:style w:type="paragraph" w:styleId="Heading8">
    <w:name w:val="heading 8"/>
    <w:basedOn w:val="Normal"/>
    <w:next w:val="Normal"/>
    <w:qFormat/>
    <w:rsid w:val="00D55904"/>
    <w:pPr>
      <w:numPr>
        <w:ilvl w:val="7"/>
        <w:numId w:val="8"/>
      </w:numPr>
      <w:spacing w:before="240" w:after="60"/>
      <w:outlineLvl w:val="7"/>
    </w:pPr>
    <w:rPr>
      <w:rFonts w:ascii="Arial" w:hAnsi="Arial"/>
      <w:i/>
    </w:rPr>
  </w:style>
  <w:style w:type="paragraph" w:styleId="Heading9">
    <w:name w:val="heading 9"/>
    <w:basedOn w:val="Normal"/>
    <w:next w:val="Normal"/>
    <w:qFormat/>
    <w:rsid w:val="00D55904"/>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904"/>
    <w:pPr>
      <w:tabs>
        <w:tab w:val="center" w:pos="4320"/>
        <w:tab w:val="right" w:pos="8640"/>
      </w:tabs>
    </w:pPr>
  </w:style>
  <w:style w:type="paragraph" w:styleId="Header">
    <w:name w:val="header"/>
    <w:basedOn w:val="Normal"/>
    <w:link w:val="HeaderChar"/>
    <w:uiPriority w:val="99"/>
    <w:rsid w:val="00D55904"/>
    <w:pPr>
      <w:tabs>
        <w:tab w:val="center" w:pos="4320"/>
        <w:tab w:val="right" w:pos="8640"/>
      </w:tabs>
    </w:pPr>
  </w:style>
  <w:style w:type="paragraph" w:customStyle="1" w:styleId="Indent">
    <w:name w:val="Indent"/>
    <w:rsid w:val="00D55904"/>
    <w:pPr>
      <w:widowControl w:val="0"/>
      <w:tabs>
        <w:tab w:val="left" w:pos="3060"/>
        <w:tab w:val="left" w:leader="dot" w:pos="684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 w:val="left" w:pos="28800"/>
      </w:tabs>
      <w:ind w:left="2700" w:right="720"/>
    </w:pPr>
    <w:rPr>
      <w:noProof/>
      <w:sz w:val="24"/>
    </w:rPr>
  </w:style>
  <w:style w:type="paragraph" w:styleId="Title">
    <w:name w:val="Title"/>
    <w:basedOn w:val="Normal"/>
    <w:qFormat/>
    <w:rsid w:val="00D55904"/>
    <w:pPr>
      <w:widowControl w:val="0"/>
      <w:spacing w:before="120" w:line="480" w:lineRule="exact"/>
      <w:jc w:val="center"/>
      <w:outlineLvl w:val="0"/>
    </w:pPr>
    <w:rPr>
      <w:smallCaps/>
      <w:sz w:val="36"/>
    </w:rPr>
  </w:style>
  <w:style w:type="character" w:styleId="PageNumber">
    <w:name w:val="page number"/>
    <w:basedOn w:val="DefaultParagraphFont"/>
    <w:semiHidden/>
    <w:rsid w:val="00D55904"/>
  </w:style>
  <w:style w:type="paragraph" w:customStyle="1" w:styleId="Text1">
    <w:name w:val="Text1"/>
    <w:basedOn w:val="Normal"/>
    <w:link w:val="Text1Char"/>
    <w:rsid w:val="00D55904"/>
    <w:pPr>
      <w:widowControl w:val="0"/>
      <w:tabs>
        <w:tab w:val="left" w:pos="900"/>
      </w:tabs>
      <w:spacing w:line="360" w:lineRule="exact"/>
      <w:ind w:left="900" w:right="1440" w:firstLine="360"/>
    </w:pPr>
    <w:rPr>
      <w:rFonts w:ascii="Times" w:hAnsi="Times"/>
      <w:sz w:val="24"/>
    </w:rPr>
  </w:style>
  <w:style w:type="paragraph" w:customStyle="1" w:styleId="Summary1">
    <w:name w:val="Summary1"/>
    <w:basedOn w:val="Normal"/>
    <w:next w:val="Text1"/>
    <w:qFormat/>
    <w:rsid w:val="00CA5AE7"/>
    <w:pPr>
      <w:widowControl w:val="0"/>
      <w:spacing w:before="120" w:line="360" w:lineRule="auto"/>
      <w:ind w:left="907" w:right="1440"/>
      <w:jc w:val="both"/>
    </w:pPr>
    <w:rPr>
      <w:rFonts w:ascii="Times" w:hAnsi="Times"/>
      <w:noProof/>
      <w:sz w:val="28"/>
      <w:u w:val="single"/>
    </w:rPr>
  </w:style>
  <w:style w:type="paragraph" w:styleId="TOC1">
    <w:name w:val="toc 1"/>
    <w:basedOn w:val="Normal"/>
    <w:next w:val="Normal"/>
    <w:autoRedefine/>
    <w:uiPriority w:val="39"/>
    <w:rsid w:val="003D237E"/>
    <w:pPr>
      <w:tabs>
        <w:tab w:val="left" w:pos="1980"/>
        <w:tab w:val="left" w:pos="2880"/>
        <w:tab w:val="right" w:leader="dot" w:pos="10080"/>
      </w:tabs>
      <w:ind w:left="1440"/>
    </w:pPr>
    <w:rPr>
      <w:rFonts w:ascii="Bodoni" w:hAnsi="Bodoni"/>
      <w:caps/>
      <w:noProof/>
      <w:color w:val="0070C0"/>
      <w:sz w:val="22"/>
      <w:szCs w:val="22"/>
    </w:rPr>
  </w:style>
  <w:style w:type="paragraph" w:styleId="TOC2">
    <w:name w:val="toc 2"/>
    <w:basedOn w:val="Normal"/>
    <w:next w:val="Normal"/>
    <w:autoRedefine/>
    <w:uiPriority w:val="39"/>
    <w:rsid w:val="0026785F"/>
    <w:pPr>
      <w:tabs>
        <w:tab w:val="left" w:pos="3600"/>
        <w:tab w:val="right" w:leader="dot" w:pos="9450"/>
      </w:tabs>
      <w:ind w:left="3600" w:hanging="450"/>
    </w:pPr>
    <w:rPr>
      <w:smallCaps/>
      <w:noProof/>
    </w:rPr>
  </w:style>
  <w:style w:type="paragraph" w:styleId="TOC3">
    <w:name w:val="toc 3"/>
    <w:basedOn w:val="Normal"/>
    <w:next w:val="Normal"/>
    <w:autoRedefine/>
    <w:uiPriority w:val="39"/>
    <w:rsid w:val="001D2EC5"/>
    <w:pPr>
      <w:tabs>
        <w:tab w:val="left" w:pos="3600"/>
        <w:tab w:val="left" w:leader="dot" w:pos="9360"/>
      </w:tabs>
      <w:ind w:left="3600" w:hanging="450"/>
    </w:pPr>
    <w:rPr>
      <w:iCs/>
      <w:noProof/>
      <w:szCs w:val="24"/>
    </w:rPr>
  </w:style>
  <w:style w:type="paragraph" w:styleId="TOC4">
    <w:name w:val="toc 4"/>
    <w:basedOn w:val="Normal"/>
    <w:next w:val="Normal"/>
    <w:autoRedefine/>
    <w:semiHidden/>
    <w:rsid w:val="00D55904"/>
    <w:pPr>
      <w:ind w:left="600"/>
    </w:pPr>
    <w:rPr>
      <w:sz w:val="18"/>
    </w:rPr>
  </w:style>
  <w:style w:type="paragraph" w:styleId="TOC5">
    <w:name w:val="toc 5"/>
    <w:basedOn w:val="Normal"/>
    <w:next w:val="Normal"/>
    <w:autoRedefine/>
    <w:semiHidden/>
    <w:rsid w:val="00D55904"/>
    <w:pPr>
      <w:ind w:left="800"/>
    </w:pPr>
    <w:rPr>
      <w:sz w:val="18"/>
    </w:rPr>
  </w:style>
  <w:style w:type="paragraph" w:styleId="TOC6">
    <w:name w:val="toc 6"/>
    <w:basedOn w:val="Normal"/>
    <w:next w:val="Normal"/>
    <w:autoRedefine/>
    <w:semiHidden/>
    <w:rsid w:val="00D55904"/>
    <w:pPr>
      <w:ind w:left="1000"/>
    </w:pPr>
    <w:rPr>
      <w:sz w:val="18"/>
    </w:rPr>
  </w:style>
  <w:style w:type="paragraph" w:styleId="TOC7">
    <w:name w:val="toc 7"/>
    <w:basedOn w:val="Normal"/>
    <w:next w:val="Normal"/>
    <w:autoRedefine/>
    <w:semiHidden/>
    <w:rsid w:val="00D55904"/>
    <w:pPr>
      <w:ind w:left="1200"/>
    </w:pPr>
    <w:rPr>
      <w:sz w:val="18"/>
    </w:rPr>
  </w:style>
  <w:style w:type="paragraph" w:styleId="TOC8">
    <w:name w:val="toc 8"/>
    <w:basedOn w:val="Normal"/>
    <w:next w:val="Normal"/>
    <w:autoRedefine/>
    <w:semiHidden/>
    <w:rsid w:val="00D55904"/>
    <w:pPr>
      <w:ind w:left="1400"/>
    </w:pPr>
    <w:rPr>
      <w:sz w:val="18"/>
    </w:rPr>
  </w:style>
  <w:style w:type="paragraph" w:styleId="TOC9">
    <w:name w:val="toc 9"/>
    <w:basedOn w:val="Normal"/>
    <w:next w:val="Normal"/>
    <w:autoRedefine/>
    <w:semiHidden/>
    <w:rsid w:val="00D55904"/>
    <w:pPr>
      <w:ind w:left="1600"/>
    </w:pPr>
    <w:rPr>
      <w:sz w:val="18"/>
    </w:rPr>
  </w:style>
  <w:style w:type="paragraph" w:customStyle="1" w:styleId="LineItem">
    <w:name w:val="Line Item"/>
    <w:basedOn w:val="Normal"/>
    <w:rsid w:val="00D55904"/>
    <w:pPr>
      <w:tabs>
        <w:tab w:val="left" w:pos="3060"/>
      </w:tabs>
      <w:spacing w:line="360" w:lineRule="auto"/>
      <w:ind w:left="3067" w:hanging="1627"/>
    </w:pPr>
    <w:rPr>
      <w:b/>
      <w:sz w:val="28"/>
      <w:u w:val="single"/>
    </w:rPr>
  </w:style>
  <w:style w:type="paragraph" w:styleId="ListParagraph">
    <w:name w:val="List Paragraph"/>
    <w:basedOn w:val="Normal"/>
    <w:uiPriority w:val="34"/>
    <w:qFormat/>
    <w:rsid w:val="00CD20EA"/>
    <w:pPr>
      <w:ind w:left="720"/>
      <w:contextualSpacing/>
    </w:pPr>
  </w:style>
  <w:style w:type="character" w:customStyle="1" w:styleId="Text1Char">
    <w:name w:val="Text1 Char"/>
    <w:basedOn w:val="DefaultParagraphFont"/>
    <w:link w:val="Text1"/>
    <w:rsid w:val="00EA3A39"/>
    <w:rPr>
      <w:rFonts w:ascii="Times" w:hAnsi="Times"/>
      <w:sz w:val="24"/>
    </w:rPr>
  </w:style>
  <w:style w:type="character" w:styleId="PlaceholderText">
    <w:name w:val="Placeholder Text"/>
    <w:basedOn w:val="DefaultParagraphFont"/>
    <w:uiPriority w:val="99"/>
    <w:semiHidden/>
    <w:rsid w:val="00A54873"/>
    <w:rPr>
      <w:color w:val="808080"/>
    </w:rPr>
  </w:style>
  <w:style w:type="paragraph" w:customStyle="1" w:styleId="ManageIndent">
    <w:name w:val="ManageIndent"/>
    <w:basedOn w:val="Normal"/>
    <w:rsid w:val="00C025B4"/>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50" w:right="1440" w:hanging="450"/>
      <w:jc w:val="both"/>
    </w:pPr>
    <w:rPr>
      <w:rFonts w:ascii="Times" w:hAnsi="Times"/>
      <w:sz w:val="24"/>
    </w:rPr>
  </w:style>
  <w:style w:type="paragraph" w:customStyle="1" w:styleId="MinuteTitle">
    <w:name w:val="MinuteTitle"/>
    <w:basedOn w:val="Normal"/>
    <w:next w:val="Text1"/>
    <w:rsid w:val="00C025B4"/>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5920"/>
        <w:tab w:val="left" w:pos="27360"/>
      </w:tabs>
      <w:spacing w:after="120" w:line="360" w:lineRule="auto"/>
      <w:ind w:left="994" w:right="360" w:hanging="432"/>
      <w:jc w:val="center"/>
    </w:pPr>
    <w:rPr>
      <w:rFonts w:ascii="Times" w:hAnsi="Times"/>
      <w:sz w:val="24"/>
      <w:u w:val="single"/>
    </w:rPr>
  </w:style>
  <w:style w:type="paragraph" w:customStyle="1" w:styleId="Motion">
    <w:name w:val="Motion"/>
    <w:basedOn w:val="Normal"/>
    <w:rsid w:val="002A12A9"/>
    <w:pPr>
      <w:spacing w:before="120" w:after="240"/>
      <w:ind w:left="2160" w:right="1440" w:firstLine="274"/>
    </w:pPr>
    <w:rPr>
      <w:i/>
    </w:rPr>
  </w:style>
  <w:style w:type="character" w:customStyle="1" w:styleId="FooterChar">
    <w:name w:val="Footer Char"/>
    <w:basedOn w:val="DefaultParagraphFont"/>
    <w:link w:val="Footer"/>
    <w:uiPriority w:val="99"/>
    <w:rsid w:val="00DA72C0"/>
  </w:style>
  <w:style w:type="character" w:customStyle="1" w:styleId="Heading1Char">
    <w:name w:val="Heading 1 Char"/>
    <w:basedOn w:val="DefaultParagraphFont"/>
    <w:link w:val="Heading1"/>
    <w:rsid w:val="00D57E42"/>
    <w:rPr>
      <w:rFonts w:ascii="Arial" w:hAnsi="Arial"/>
      <w:b/>
      <w:kern w:val="28"/>
      <w:sz w:val="28"/>
    </w:rPr>
  </w:style>
  <w:style w:type="character" w:customStyle="1" w:styleId="Heading3Char">
    <w:name w:val="Heading 3 Char"/>
    <w:basedOn w:val="DefaultParagraphFont"/>
    <w:link w:val="Heading3"/>
    <w:rsid w:val="00D57E42"/>
    <w:rPr>
      <w:rFonts w:ascii="Arial" w:hAnsi="Arial"/>
      <w:sz w:val="24"/>
    </w:rPr>
  </w:style>
  <w:style w:type="character" w:customStyle="1" w:styleId="HeaderChar">
    <w:name w:val="Header Char"/>
    <w:basedOn w:val="DefaultParagraphFont"/>
    <w:link w:val="Header"/>
    <w:uiPriority w:val="99"/>
    <w:rsid w:val="00D57E42"/>
  </w:style>
  <w:style w:type="paragraph" w:styleId="BalloonText">
    <w:name w:val="Balloon Text"/>
    <w:basedOn w:val="Normal"/>
    <w:link w:val="BalloonTextChar"/>
    <w:uiPriority w:val="99"/>
    <w:semiHidden/>
    <w:unhideWhenUsed/>
    <w:rsid w:val="00B22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96F"/>
    <w:rPr>
      <w:rFonts w:ascii="Segoe UI" w:hAnsi="Segoe UI" w:cs="Segoe UI"/>
      <w:sz w:val="18"/>
      <w:szCs w:val="18"/>
    </w:rPr>
  </w:style>
  <w:style w:type="paragraph" w:customStyle="1" w:styleId="indent1">
    <w:name w:val="indent1"/>
    <w:basedOn w:val="Text1"/>
    <w:rsid w:val="00980E9A"/>
    <w:pPr>
      <w:numPr>
        <w:numId w:val="4"/>
      </w:numPr>
      <w:tabs>
        <w:tab w:val="clear" w:pos="900"/>
        <w:tab w:val="left" w:pos="1800"/>
      </w:tabs>
      <w:spacing w:after="120" w:line="240" w:lineRule="auto"/>
      <w:ind w:right="0"/>
    </w:pPr>
    <w:rPr>
      <w:rFonts w:ascii="Book Antiqua" w:hAnsi="Book Antiqua"/>
      <w:szCs w:val="22"/>
    </w:rPr>
  </w:style>
  <w:style w:type="paragraph" w:customStyle="1" w:styleId="indent2">
    <w:name w:val="indent2"/>
    <w:basedOn w:val="Text1"/>
    <w:rsid w:val="00980E9A"/>
    <w:pPr>
      <w:numPr>
        <w:ilvl w:val="1"/>
        <w:numId w:val="5"/>
      </w:numPr>
      <w:tabs>
        <w:tab w:val="clear" w:pos="900"/>
      </w:tabs>
      <w:spacing w:after="120" w:line="240" w:lineRule="auto"/>
      <w:ind w:right="0"/>
    </w:pPr>
    <w:rPr>
      <w:rFonts w:ascii="Book Antiqua" w:hAnsi="Book Antiqua"/>
      <w:szCs w:val="22"/>
    </w:rPr>
  </w:style>
  <w:style w:type="character" w:styleId="Hyperlink">
    <w:name w:val="Hyperlink"/>
    <w:uiPriority w:val="99"/>
    <w:rsid w:val="00980E9A"/>
    <w:rPr>
      <w:color w:val="0000FF"/>
      <w:u w:val="single"/>
    </w:rPr>
  </w:style>
  <w:style w:type="paragraph" w:styleId="BodyText">
    <w:name w:val="Body Text"/>
    <w:basedOn w:val="Normal"/>
    <w:link w:val="BodyTextChar"/>
    <w:semiHidden/>
    <w:unhideWhenUsed/>
    <w:rsid w:val="008A5423"/>
    <w:pPr>
      <w:jc w:val="both"/>
    </w:pPr>
    <w:rPr>
      <w:sz w:val="24"/>
      <w:szCs w:val="24"/>
    </w:rPr>
  </w:style>
  <w:style w:type="character" w:customStyle="1" w:styleId="BodyTextChar">
    <w:name w:val="Body Text Char"/>
    <w:basedOn w:val="DefaultParagraphFont"/>
    <w:link w:val="BodyText"/>
    <w:semiHidden/>
    <w:rsid w:val="008A5423"/>
    <w:rPr>
      <w:sz w:val="24"/>
      <w:szCs w:val="24"/>
    </w:rPr>
  </w:style>
  <w:style w:type="character" w:styleId="SubtleEmphasis">
    <w:name w:val="Subtle Emphasis"/>
    <w:basedOn w:val="DefaultParagraphFont"/>
    <w:uiPriority w:val="19"/>
    <w:qFormat/>
    <w:rsid w:val="00256AD2"/>
    <w:rPr>
      <w:i/>
      <w:iCs/>
      <w:color w:val="404040" w:themeColor="text1" w:themeTint="BF"/>
    </w:rPr>
  </w:style>
  <w:style w:type="table" w:styleId="MediumList2-Accent1">
    <w:name w:val="Medium List 2 Accent 1"/>
    <w:basedOn w:val="TableNormal"/>
    <w:uiPriority w:val="66"/>
    <w:rsid w:val="0048245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B54463"/>
    <w:rPr>
      <w:sz w:val="16"/>
      <w:szCs w:val="16"/>
    </w:rPr>
  </w:style>
  <w:style w:type="paragraph" w:styleId="CommentText">
    <w:name w:val="annotation text"/>
    <w:basedOn w:val="Normal"/>
    <w:link w:val="CommentTextChar"/>
    <w:uiPriority w:val="99"/>
    <w:unhideWhenUsed/>
    <w:rsid w:val="00B54463"/>
  </w:style>
  <w:style w:type="character" w:customStyle="1" w:styleId="CommentTextChar">
    <w:name w:val="Comment Text Char"/>
    <w:basedOn w:val="DefaultParagraphFont"/>
    <w:link w:val="CommentText"/>
    <w:uiPriority w:val="99"/>
    <w:rsid w:val="00B54463"/>
  </w:style>
  <w:style w:type="table" w:styleId="TableGrid">
    <w:name w:val="Table Grid"/>
    <w:basedOn w:val="TableNormal"/>
    <w:uiPriority w:val="59"/>
    <w:rsid w:val="0093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CE1250"/>
    <w:pPr>
      <w:numPr>
        <w:numId w:val="10"/>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2294">
      <w:bodyDiv w:val="1"/>
      <w:marLeft w:val="0"/>
      <w:marRight w:val="0"/>
      <w:marTop w:val="0"/>
      <w:marBottom w:val="0"/>
      <w:divBdr>
        <w:top w:val="none" w:sz="0" w:space="0" w:color="auto"/>
        <w:left w:val="none" w:sz="0" w:space="0" w:color="auto"/>
        <w:bottom w:val="none" w:sz="0" w:space="0" w:color="auto"/>
        <w:right w:val="none" w:sz="0" w:space="0" w:color="auto"/>
      </w:divBdr>
    </w:div>
    <w:div w:id="150488093">
      <w:bodyDiv w:val="1"/>
      <w:marLeft w:val="0"/>
      <w:marRight w:val="0"/>
      <w:marTop w:val="0"/>
      <w:marBottom w:val="0"/>
      <w:divBdr>
        <w:top w:val="none" w:sz="0" w:space="0" w:color="auto"/>
        <w:left w:val="none" w:sz="0" w:space="0" w:color="auto"/>
        <w:bottom w:val="none" w:sz="0" w:space="0" w:color="auto"/>
        <w:right w:val="none" w:sz="0" w:space="0" w:color="auto"/>
      </w:divBdr>
    </w:div>
    <w:div w:id="185482213">
      <w:bodyDiv w:val="1"/>
      <w:marLeft w:val="0"/>
      <w:marRight w:val="0"/>
      <w:marTop w:val="0"/>
      <w:marBottom w:val="0"/>
      <w:divBdr>
        <w:top w:val="none" w:sz="0" w:space="0" w:color="auto"/>
        <w:left w:val="none" w:sz="0" w:space="0" w:color="auto"/>
        <w:bottom w:val="none" w:sz="0" w:space="0" w:color="auto"/>
        <w:right w:val="none" w:sz="0" w:space="0" w:color="auto"/>
      </w:divBdr>
    </w:div>
    <w:div w:id="199361278">
      <w:bodyDiv w:val="1"/>
      <w:marLeft w:val="0"/>
      <w:marRight w:val="0"/>
      <w:marTop w:val="0"/>
      <w:marBottom w:val="0"/>
      <w:divBdr>
        <w:top w:val="none" w:sz="0" w:space="0" w:color="auto"/>
        <w:left w:val="none" w:sz="0" w:space="0" w:color="auto"/>
        <w:bottom w:val="none" w:sz="0" w:space="0" w:color="auto"/>
        <w:right w:val="none" w:sz="0" w:space="0" w:color="auto"/>
      </w:divBdr>
    </w:div>
    <w:div w:id="529689321">
      <w:bodyDiv w:val="1"/>
      <w:marLeft w:val="0"/>
      <w:marRight w:val="0"/>
      <w:marTop w:val="0"/>
      <w:marBottom w:val="0"/>
      <w:divBdr>
        <w:top w:val="none" w:sz="0" w:space="0" w:color="auto"/>
        <w:left w:val="none" w:sz="0" w:space="0" w:color="auto"/>
        <w:bottom w:val="none" w:sz="0" w:space="0" w:color="auto"/>
        <w:right w:val="none" w:sz="0" w:space="0" w:color="auto"/>
      </w:divBdr>
    </w:div>
    <w:div w:id="784351529">
      <w:bodyDiv w:val="1"/>
      <w:marLeft w:val="0"/>
      <w:marRight w:val="0"/>
      <w:marTop w:val="0"/>
      <w:marBottom w:val="0"/>
      <w:divBdr>
        <w:top w:val="none" w:sz="0" w:space="0" w:color="auto"/>
        <w:left w:val="none" w:sz="0" w:space="0" w:color="auto"/>
        <w:bottom w:val="none" w:sz="0" w:space="0" w:color="auto"/>
        <w:right w:val="none" w:sz="0" w:space="0" w:color="auto"/>
      </w:divBdr>
    </w:div>
    <w:div w:id="936786096">
      <w:bodyDiv w:val="1"/>
      <w:marLeft w:val="0"/>
      <w:marRight w:val="0"/>
      <w:marTop w:val="0"/>
      <w:marBottom w:val="0"/>
      <w:divBdr>
        <w:top w:val="none" w:sz="0" w:space="0" w:color="auto"/>
        <w:left w:val="none" w:sz="0" w:space="0" w:color="auto"/>
        <w:bottom w:val="none" w:sz="0" w:space="0" w:color="auto"/>
        <w:right w:val="none" w:sz="0" w:space="0" w:color="auto"/>
      </w:divBdr>
    </w:div>
    <w:div w:id="1211262326">
      <w:bodyDiv w:val="1"/>
      <w:marLeft w:val="0"/>
      <w:marRight w:val="0"/>
      <w:marTop w:val="0"/>
      <w:marBottom w:val="0"/>
      <w:divBdr>
        <w:top w:val="none" w:sz="0" w:space="0" w:color="auto"/>
        <w:left w:val="none" w:sz="0" w:space="0" w:color="auto"/>
        <w:bottom w:val="none" w:sz="0" w:space="0" w:color="auto"/>
        <w:right w:val="none" w:sz="0" w:space="0" w:color="auto"/>
      </w:divBdr>
    </w:div>
    <w:div w:id="1449737242">
      <w:bodyDiv w:val="1"/>
      <w:marLeft w:val="0"/>
      <w:marRight w:val="0"/>
      <w:marTop w:val="0"/>
      <w:marBottom w:val="0"/>
      <w:divBdr>
        <w:top w:val="none" w:sz="0" w:space="0" w:color="auto"/>
        <w:left w:val="none" w:sz="0" w:space="0" w:color="auto"/>
        <w:bottom w:val="none" w:sz="0" w:space="0" w:color="auto"/>
        <w:right w:val="none" w:sz="0" w:space="0" w:color="auto"/>
      </w:divBdr>
    </w:div>
    <w:div w:id="1500345152">
      <w:bodyDiv w:val="1"/>
      <w:marLeft w:val="0"/>
      <w:marRight w:val="0"/>
      <w:marTop w:val="0"/>
      <w:marBottom w:val="0"/>
      <w:divBdr>
        <w:top w:val="none" w:sz="0" w:space="0" w:color="auto"/>
        <w:left w:val="none" w:sz="0" w:space="0" w:color="auto"/>
        <w:bottom w:val="none" w:sz="0" w:space="0" w:color="auto"/>
        <w:right w:val="none" w:sz="0" w:space="0" w:color="auto"/>
      </w:divBdr>
    </w:div>
    <w:div w:id="1524325083">
      <w:bodyDiv w:val="1"/>
      <w:marLeft w:val="0"/>
      <w:marRight w:val="0"/>
      <w:marTop w:val="0"/>
      <w:marBottom w:val="0"/>
      <w:divBdr>
        <w:top w:val="none" w:sz="0" w:space="0" w:color="auto"/>
        <w:left w:val="none" w:sz="0" w:space="0" w:color="auto"/>
        <w:bottom w:val="none" w:sz="0" w:space="0" w:color="auto"/>
        <w:right w:val="none" w:sz="0" w:space="0" w:color="auto"/>
      </w:divBdr>
    </w:div>
    <w:div w:id="1658611029">
      <w:bodyDiv w:val="1"/>
      <w:marLeft w:val="0"/>
      <w:marRight w:val="0"/>
      <w:marTop w:val="0"/>
      <w:marBottom w:val="0"/>
      <w:divBdr>
        <w:top w:val="none" w:sz="0" w:space="0" w:color="auto"/>
        <w:left w:val="none" w:sz="0" w:space="0" w:color="auto"/>
        <w:bottom w:val="none" w:sz="0" w:space="0" w:color="auto"/>
        <w:right w:val="none" w:sz="0" w:space="0" w:color="auto"/>
      </w:divBdr>
    </w:div>
    <w:div w:id="1716537093">
      <w:bodyDiv w:val="1"/>
      <w:marLeft w:val="0"/>
      <w:marRight w:val="0"/>
      <w:marTop w:val="0"/>
      <w:marBottom w:val="0"/>
      <w:divBdr>
        <w:top w:val="none" w:sz="0" w:space="0" w:color="auto"/>
        <w:left w:val="none" w:sz="0" w:space="0" w:color="auto"/>
        <w:bottom w:val="none" w:sz="0" w:space="0" w:color="auto"/>
        <w:right w:val="none" w:sz="0" w:space="0" w:color="auto"/>
      </w:divBdr>
    </w:div>
    <w:div w:id="1841962739">
      <w:bodyDiv w:val="1"/>
      <w:marLeft w:val="0"/>
      <w:marRight w:val="0"/>
      <w:marTop w:val="0"/>
      <w:marBottom w:val="0"/>
      <w:divBdr>
        <w:top w:val="none" w:sz="0" w:space="0" w:color="auto"/>
        <w:left w:val="none" w:sz="0" w:space="0" w:color="auto"/>
        <w:bottom w:val="none" w:sz="0" w:space="0" w:color="auto"/>
        <w:right w:val="none" w:sz="0" w:space="0" w:color="auto"/>
      </w:divBdr>
    </w:div>
    <w:div w:id="1933658056">
      <w:bodyDiv w:val="1"/>
      <w:marLeft w:val="0"/>
      <w:marRight w:val="0"/>
      <w:marTop w:val="0"/>
      <w:marBottom w:val="0"/>
      <w:divBdr>
        <w:top w:val="none" w:sz="0" w:space="0" w:color="auto"/>
        <w:left w:val="none" w:sz="0" w:space="0" w:color="auto"/>
        <w:bottom w:val="none" w:sz="0" w:space="0" w:color="auto"/>
        <w:right w:val="none" w:sz="0" w:space="0" w:color="auto"/>
      </w:divBdr>
    </w:div>
    <w:div w:id="1933854154">
      <w:bodyDiv w:val="1"/>
      <w:marLeft w:val="0"/>
      <w:marRight w:val="0"/>
      <w:marTop w:val="0"/>
      <w:marBottom w:val="0"/>
      <w:divBdr>
        <w:top w:val="none" w:sz="0" w:space="0" w:color="auto"/>
        <w:left w:val="none" w:sz="0" w:space="0" w:color="auto"/>
        <w:bottom w:val="none" w:sz="0" w:space="0" w:color="auto"/>
        <w:right w:val="none" w:sz="0" w:space="0" w:color="auto"/>
      </w:divBdr>
    </w:div>
    <w:div w:id="1944414716">
      <w:bodyDiv w:val="1"/>
      <w:marLeft w:val="0"/>
      <w:marRight w:val="0"/>
      <w:marTop w:val="0"/>
      <w:marBottom w:val="0"/>
      <w:divBdr>
        <w:top w:val="none" w:sz="0" w:space="0" w:color="auto"/>
        <w:left w:val="none" w:sz="0" w:space="0" w:color="auto"/>
        <w:bottom w:val="none" w:sz="0" w:space="0" w:color="auto"/>
        <w:right w:val="none" w:sz="0" w:space="0" w:color="auto"/>
      </w:divBdr>
    </w:div>
    <w:div w:id="1961834045">
      <w:bodyDiv w:val="1"/>
      <w:marLeft w:val="0"/>
      <w:marRight w:val="0"/>
      <w:marTop w:val="0"/>
      <w:marBottom w:val="0"/>
      <w:divBdr>
        <w:top w:val="none" w:sz="0" w:space="0" w:color="auto"/>
        <w:left w:val="none" w:sz="0" w:space="0" w:color="auto"/>
        <w:bottom w:val="none" w:sz="0" w:space="0" w:color="auto"/>
        <w:right w:val="none" w:sz="0" w:space="0" w:color="auto"/>
      </w:divBdr>
    </w:div>
    <w:div w:id="1989237315">
      <w:bodyDiv w:val="1"/>
      <w:marLeft w:val="0"/>
      <w:marRight w:val="0"/>
      <w:marTop w:val="0"/>
      <w:marBottom w:val="0"/>
      <w:divBdr>
        <w:top w:val="none" w:sz="0" w:space="0" w:color="auto"/>
        <w:left w:val="none" w:sz="0" w:space="0" w:color="auto"/>
        <w:bottom w:val="none" w:sz="0" w:space="0" w:color="auto"/>
        <w:right w:val="none" w:sz="0" w:space="0" w:color="auto"/>
      </w:divBdr>
    </w:div>
    <w:div w:id="20217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575C7-128C-47C1-BAD9-1E3F5EDB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10</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KERN  COUNTY  CEMETERY  DISTRICT</vt:lpstr>
    </vt:vector>
  </TitlesOfParts>
  <Company>KCCD1</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KERN  COUNTY  CEMETERY  DISTRICT</dc:title>
  <dc:creator>Timothy W. Unruh</dc:creator>
  <cp:lastModifiedBy>Kern County Cemetery District Shafter</cp:lastModifiedBy>
  <cp:revision>18</cp:revision>
  <cp:lastPrinted>2026-06-12T19:54:00Z</cp:lastPrinted>
  <dcterms:created xsi:type="dcterms:W3CDTF">2026-06-03T18:02:00Z</dcterms:created>
  <dcterms:modified xsi:type="dcterms:W3CDTF">2026-06-12T20:25:00Z</dcterms:modified>
</cp:coreProperties>
</file>